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C0B33" w14:textId="77777777" w:rsidR="00846742" w:rsidRDefault="00846742" w:rsidP="008A40A4">
      <w:pPr>
        <w:shd w:val="clear" w:color="auto" w:fill="FDC300"/>
        <w:jc w:val="center"/>
        <w:rPr>
          <w:rFonts w:asciiTheme="minorHAnsi" w:hAnsiTheme="minorHAnsi" w:cstheme="minorHAnsi"/>
          <w:b/>
        </w:rPr>
      </w:pPr>
    </w:p>
    <w:p w14:paraId="5615C29D" w14:textId="6530D8DA" w:rsidR="008A40A4" w:rsidRPr="004255A4" w:rsidRDefault="008A40A4" w:rsidP="008A40A4">
      <w:pPr>
        <w:shd w:val="clear" w:color="auto" w:fill="FDC300"/>
        <w:jc w:val="center"/>
        <w:rPr>
          <w:rFonts w:asciiTheme="minorHAnsi" w:hAnsiTheme="minorHAnsi" w:cstheme="minorHAnsi"/>
          <w:b/>
        </w:rPr>
      </w:pPr>
      <w:r w:rsidRPr="004255A4">
        <w:rPr>
          <w:rFonts w:asciiTheme="minorHAnsi" w:hAnsiTheme="minorHAnsi" w:cstheme="minorHAnsi"/>
          <w:b/>
        </w:rPr>
        <w:t xml:space="preserve">FORMULARZ ZGŁASZANIA UWAG </w:t>
      </w:r>
    </w:p>
    <w:p w14:paraId="1BD7D2C9" w14:textId="77777777" w:rsidR="008A40A4" w:rsidRDefault="008A40A4" w:rsidP="008A40A4">
      <w:pPr>
        <w:shd w:val="clear" w:color="auto" w:fill="FDC300"/>
        <w:jc w:val="center"/>
        <w:rPr>
          <w:rFonts w:asciiTheme="minorHAnsi" w:hAnsiTheme="minorHAnsi" w:cstheme="minorHAnsi"/>
          <w:b/>
          <w:bCs/>
        </w:rPr>
      </w:pPr>
      <w:r w:rsidRPr="004255A4">
        <w:rPr>
          <w:rFonts w:asciiTheme="minorHAnsi" w:hAnsiTheme="minorHAnsi" w:cstheme="minorHAnsi"/>
          <w:b/>
          <w:bCs/>
        </w:rPr>
        <w:t xml:space="preserve">DO PROJEKTU AUDYTU KRAJOBRAZOWEGO WOJEWÓDZTWA </w:t>
      </w:r>
      <w:r>
        <w:rPr>
          <w:rFonts w:asciiTheme="minorHAnsi" w:hAnsiTheme="minorHAnsi" w:cstheme="minorHAnsi"/>
          <w:b/>
          <w:bCs/>
        </w:rPr>
        <w:t>DOLNOŚLĄSKIEGO</w:t>
      </w:r>
    </w:p>
    <w:p w14:paraId="110E1B0F" w14:textId="77777777" w:rsidR="00846742" w:rsidRDefault="00846742" w:rsidP="008A40A4">
      <w:pPr>
        <w:shd w:val="clear" w:color="auto" w:fill="FDC300"/>
        <w:jc w:val="center"/>
        <w:rPr>
          <w:rFonts w:asciiTheme="minorHAnsi" w:hAnsiTheme="minorHAnsi" w:cstheme="minorHAnsi"/>
          <w:b/>
          <w:bCs/>
        </w:rPr>
      </w:pPr>
    </w:p>
    <w:p w14:paraId="02277923" w14:textId="47CB2D2D" w:rsidR="008A40A4" w:rsidRPr="00846742" w:rsidRDefault="00696CE8" w:rsidP="00846742">
      <w:pPr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846742">
        <w:rPr>
          <w:rFonts w:asciiTheme="minorHAnsi" w:hAnsiTheme="minorHAnsi" w:cstheme="minorHAnsi"/>
          <w:sz w:val="18"/>
          <w:szCs w:val="18"/>
          <w:lang w:val="pl-PL"/>
        </w:rPr>
        <w:t>Na podstawie art. 38b ust. 2 pkt 5 ustawy z dnia 27 marca 2003 r. o planowaniu i zagospodarowaniu przestrzennym (Dz. U. z 2024 r. poz. 1130 ze zm.) w związku z art. 66 ust. 2 ustawy z dnia 7 lipca 2023 r. o zmianie ustawy o planowaniu i zagospodarowaniu przestrzennym oraz niektórych innych ustaw (Dz.U. z 2023 r. poz. 1688).</w:t>
      </w:r>
    </w:p>
    <w:p w14:paraId="295B14BF" w14:textId="77777777" w:rsidR="00696CE8" w:rsidRPr="00846742" w:rsidRDefault="00696CE8" w:rsidP="00696CE8">
      <w:pPr>
        <w:rPr>
          <w:rFonts w:asciiTheme="minorHAnsi" w:hAnsiTheme="minorHAnsi" w:cstheme="minorHAnsi"/>
          <w:sz w:val="18"/>
          <w:szCs w:val="18"/>
          <w:lang w:val="pl-PL"/>
        </w:rPr>
      </w:pPr>
    </w:p>
    <w:p w14:paraId="42A6B4A8" w14:textId="05284286" w:rsidR="00696CE8" w:rsidRDefault="00696CE8" w:rsidP="00696CE8">
      <w:pPr>
        <w:rPr>
          <w:rFonts w:asciiTheme="minorHAnsi" w:hAnsiTheme="minorHAnsi" w:cstheme="minorHAnsi"/>
          <w:sz w:val="22"/>
          <w:szCs w:val="22"/>
        </w:rPr>
      </w:pPr>
      <w:r w:rsidRPr="00696CE8">
        <w:rPr>
          <w:rFonts w:asciiTheme="minorHAnsi" w:hAnsiTheme="minorHAnsi" w:cstheme="minorHAnsi"/>
          <w:sz w:val="22"/>
          <w:szCs w:val="22"/>
        </w:rPr>
        <w:t>1. Dane podmiotu zgłaszającego uwagi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0738"/>
      </w:tblGrid>
      <w:tr w:rsidR="00696CE8" w14:paraId="46F2BD79" w14:textId="77777777" w:rsidTr="00C21DA6">
        <w:trPr>
          <w:trHeight w:val="599"/>
        </w:trPr>
        <w:tc>
          <w:tcPr>
            <w:tcW w:w="3256" w:type="dxa"/>
            <w:vAlign w:val="center"/>
          </w:tcPr>
          <w:p w14:paraId="00385B7C" w14:textId="18BD3574" w:rsidR="00696CE8" w:rsidRDefault="00696CE8" w:rsidP="008467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10738" w:type="dxa"/>
            <w:vAlign w:val="center"/>
          </w:tcPr>
          <w:p w14:paraId="0D1A59C6" w14:textId="77777777" w:rsidR="00696CE8" w:rsidRDefault="00696CE8" w:rsidP="00C21D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6CE8" w14:paraId="1DAB73FD" w14:textId="77777777" w:rsidTr="00C21DA6">
        <w:trPr>
          <w:trHeight w:val="552"/>
        </w:trPr>
        <w:tc>
          <w:tcPr>
            <w:tcW w:w="3256" w:type="dxa"/>
            <w:vAlign w:val="center"/>
          </w:tcPr>
          <w:p w14:paraId="695BAA2E" w14:textId="771CC6CD" w:rsidR="00696CE8" w:rsidRDefault="00696CE8" w:rsidP="008467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instytucji/organizacji</w:t>
            </w:r>
          </w:p>
        </w:tc>
        <w:tc>
          <w:tcPr>
            <w:tcW w:w="10738" w:type="dxa"/>
            <w:vAlign w:val="center"/>
          </w:tcPr>
          <w:p w14:paraId="7C9C9274" w14:textId="77777777" w:rsidR="00696CE8" w:rsidRDefault="00696CE8" w:rsidP="00C21D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6CE8" w14:paraId="026177E5" w14:textId="77777777" w:rsidTr="00C21DA6">
        <w:trPr>
          <w:trHeight w:val="715"/>
        </w:trPr>
        <w:tc>
          <w:tcPr>
            <w:tcW w:w="3256" w:type="dxa"/>
            <w:vAlign w:val="center"/>
          </w:tcPr>
          <w:p w14:paraId="558D7086" w14:textId="38AD09F3" w:rsidR="00696CE8" w:rsidRDefault="00696CE8" w:rsidP="008467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 zamieszkania/adres siedziby</w:t>
            </w:r>
          </w:p>
        </w:tc>
        <w:tc>
          <w:tcPr>
            <w:tcW w:w="10738" w:type="dxa"/>
            <w:vAlign w:val="center"/>
          </w:tcPr>
          <w:p w14:paraId="2E22A6B0" w14:textId="77777777" w:rsidR="00696CE8" w:rsidRDefault="00696CE8" w:rsidP="00C21D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6742" w14:paraId="76674800" w14:textId="77777777" w:rsidTr="00C21DA6">
        <w:trPr>
          <w:trHeight w:val="555"/>
        </w:trPr>
        <w:tc>
          <w:tcPr>
            <w:tcW w:w="3256" w:type="dxa"/>
            <w:vAlign w:val="center"/>
          </w:tcPr>
          <w:p w14:paraId="2D0C6CF5" w14:textId="64F03F44" w:rsidR="00846742" w:rsidRDefault="00846742" w:rsidP="008467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 e-mail</w:t>
            </w:r>
          </w:p>
        </w:tc>
        <w:tc>
          <w:tcPr>
            <w:tcW w:w="10738" w:type="dxa"/>
            <w:vAlign w:val="center"/>
          </w:tcPr>
          <w:p w14:paraId="50BCCF3D" w14:textId="77777777" w:rsidR="00846742" w:rsidRDefault="00846742" w:rsidP="00C21D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A42A74" w14:textId="77777777" w:rsidR="00696CE8" w:rsidRDefault="00696CE8" w:rsidP="00D97064">
      <w:pPr>
        <w:rPr>
          <w:rFonts w:asciiTheme="minorHAnsi" w:hAnsiTheme="minorHAnsi" w:cstheme="minorHAnsi"/>
          <w:sz w:val="22"/>
          <w:szCs w:val="22"/>
        </w:rPr>
      </w:pPr>
    </w:p>
    <w:p w14:paraId="633E993C" w14:textId="355125EA" w:rsidR="00846742" w:rsidRDefault="00846742" w:rsidP="00D9706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Uwagi do projektu Audytu krajobrazowego województwa dolnośląskiego</w:t>
      </w:r>
    </w:p>
    <w:tbl>
      <w:tblPr>
        <w:tblStyle w:val="Tabela-Siatka"/>
        <w:tblW w:w="5039" w:type="pct"/>
        <w:tblLook w:val="04A0" w:firstRow="1" w:lastRow="0" w:firstColumn="1" w:lastColumn="0" w:noHBand="0" w:noVBand="1"/>
      </w:tblPr>
      <w:tblGrid>
        <w:gridCol w:w="480"/>
        <w:gridCol w:w="2536"/>
        <w:gridCol w:w="2338"/>
        <w:gridCol w:w="2407"/>
        <w:gridCol w:w="3284"/>
        <w:gridCol w:w="3058"/>
      </w:tblGrid>
      <w:tr w:rsidR="00D97064" w14:paraId="26F26513" w14:textId="77777777" w:rsidTr="00D97064">
        <w:tc>
          <w:tcPr>
            <w:tcW w:w="166" w:type="pct"/>
            <w:vAlign w:val="center"/>
          </w:tcPr>
          <w:p w14:paraId="2F665788" w14:textId="226A835D" w:rsidR="00D97064" w:rsidRDefault="00D97064" w:rsidP="00D970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900" w:type="pct"/>
            <w:vAlign w:val="center"/>
          </w:tcPr>
          <w:p w14:paraId="61AF31D8" w14:textId="77777777" w:rsidR="00D97064" w:rsidRDefault="00D97064" w:rsidP="00D970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Kod i nazwa krajobrazu/</w:t>
            </w:r>
          </w:p>
          <w:p w14:paraId="0438B787" w14:textId="311A34F1" w:rsidR="00D97064" w:rsidRDefault="00D97064" w:rsidP="00D970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formy ochrony/</w:t>
            </w:r>
          </w:p>
        </w:tc>
        <w:tc>
          <w:tcPr>
            <w:tcW w:w="830" w:type="pct"/>
            <w:vAlign w:val="center"/>
          </w:tcPr>
          <w:p w14:paraId="37463996" w14:textId="721921E9" w:rsidR="00D97064" w:rsidRDefault="00D97064" w:rsidP="00D970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 załącznika</w:t>
            </w:r>
            <w:r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854" w:type="pct"/>
            <w:vAlign w:val="center"/>
          </w:tcPr>
          <w:p w14:paraId="13DCB02B" w14:textId="523DFC07" w:rsidR="00D97064" w:rsidRDefault="00D97064" w:rsidP="00D970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Zagadnienie</w:t>
            </w:r>
            <w:r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2"/>
            </w:r>
          </w:p>
        </w:tc>
        <w:tc>
          <w:tcPr>
            <w:tcW w:w="1165" w:type="pct"/>
            <w:vAlign w:val="center"/>
          </w:tcPr>
          <w:p w14:paraId="145F2FB3" w14:textId="1FFF405C" w:rsidR="00D97064" w:rsidRDefault="00D97064" w:rsidP="00D970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Treść uwagi oraz uzasadnienie</w:t>
            </w:r>
          </w:p>
        </w:tc>
        <w:tc>
          <w:tcPr>
            <w:tcW w:w="1085" w:type="pct"/>
            <w:vAlign w:val="center"/>
          </w:tcPr>
          <w:p w14:paraId="22B5A3D8" w14:textId="74A70887" w:rsidR="00D97064" w:rsidRDefault="00D97064" w:rsidP="00D970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Propozycja zmiany</w:t>
            </w:r>
          </w:p>
        </w:tc>
      </w:tr>
      <w:tr w:rsidR="00D97064" w14:paraId="7C203AF1" w14:textId="77777777" w:rsidTr="00D97064">
        <w:trPr>
          <w:trHeight w:val="1177"/>
        </w:trPr>
        <w:tc>
          <w:tcPr>
            <w:tcW w:w="166" w:type="pct"/>
            <w:vAlign w:val="center"/>
          </w:tcPr>
          <w:p w14:paraId="3C1C3F1A" w14:textId="0ED0A21E" w:rsidR="00D97064" w:rsidRDefault="00D97064" w:rsidP="00D970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00" w:type="pct"/>
            <w:vAlign w:val="center"/>
          </w:tcPr>
          <w:p w14:paraId="3F941481" w14:textId="451512BB" w:rsidR="00D97064" w:rsidRPr="00F01682" w:rsidRDefault="00D97064" w:rsidP="00D97064">
            <w:pPr>
              <w:jc w:val="both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F01682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np. 02-332.13-03 Masyw Ślęży</w:t>
            </w:r>
            <w:r w:rsidR="00A2043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i okolice</w:t>
            </w:r>
          </w:p>
          <w:p w14:paraId="29E40F14" w14:textId="58E8C956" w:rsidR="00D97064" w:rsidRPr="00F01682" w:rsidRDefault="00D97064" w:rsidP="00D97064">
            <w:pP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F01682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np. Rudawski Park</w:t>
            </w: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119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K</w:t>
            </w:r>
            <w:r w:rsidRPr="00F01682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rajobrazowy</w:t>
            </w:r>
          </w:p>
          <w:p w14:paraId="22ADA0F0" w14:textId="4FE3E34D" w:rsidR="00D97064" w:rsidRPr="00F01682" w:rsidRDefault="00D97064" w:rsidP="00D97064">
            <w:pPr>
              <w:jc w:val="both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830" w:type="pct"/>
          </w:tcPr>
          <w:p w14:paraId="74A2B99E" w14:textId="22EBF016" w:rsidR="00D97064" w:rsidRDefault="00011956" w:rsidP="00D97064">
            <w:pPr>
              <w:jc w:val="both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D97064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p. Załącznik 4 </w:t>
            </w:r>
            <w:r w:rsidR="00236D39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- </w:t>
            </w:r>
            <w:r w:rsidR="00D97064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Zeszyty dla krajobrazów priorytetowych</w:t>
            </w:r>
          </w:p>
          <w:p w14:paraId="7A1D795E" w14:textId="50663BAE" w:rsidR="00D97064" w:rsidRDefault="00D97064" w:rsidP="00D97064">
            <w:pP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F01682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np. Załącznik 10 </w:t>
            </w:r>
            <w:r w:rsidR="00236D39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-</w:t>
            </w:r>
            <w:r w:rsidRPr="00F01682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Proponowane formy ochrony przyrody i zabytków</w:t>
            </w:r>
          </w:p>
        </w:tc>
        <w:tc>
          <w:tcPr>
            <w:tcW w:w="854" w:type="pct"/>
            <w:vAlign w:val="center"/>
          </w:tcPr>
          <w:p w14:paraId="65EF2BC8" w14:textId="082523E0" w:rsidR="00D97064" w:rsidRPr="00F01682" w:rsidRDefault="00D97064" w:rsidP="00D97064">
            <w:pPr>
              <w:jc w:val="both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Pr="00F01682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p. Zagrożenia </w:t>
            </w:r>
          </w:p>
          <w:p w14:paraId="1051AD00" w14:textId="1DA1A621" w:rsidR="00D97064" w:rsidRDefault="00D97064" w:rsidP="00D97064">
            <w:pPr>
              <w:jc w:val="both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Pr="00F01682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p. </w:t>
            </w:r>
            <w:r w:rsidR="00011956" w:rsidRPr="000119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Rekomendacje i wnioski w</w:t>
            </w:r>
            <w:r w:rsidR="000119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 </w:t>
            </w:r>
            <w:r w:rsidR="00011956" w:rsidRPr="000119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odniesieniu do poziomu lokalnego do aktów planowania przestrzennego</w:t>
            </w:r>
            <w:r w:rsidR="000119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017C6B2A" w14:textId="5D6F0BD0" w:rsidR="00B12D9D" w:rsidRPr="00F01682" w:rsidRDefault="00B12D9D" w:rsidP="00D97064">
            <w:pPr>
              <w:jc w:val="both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65" w:type="pct"/>
            <w:vAlign w:val="center"/>
          </w:tcPr>
          <w:p w14:paraId="1D27CB74" w14:textId="77777777" w:rsidR="00D97064" w:rsidRDefault="00D97064" w:rsidP="00D970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5" w:type="pct"/>
            <w:vAlign w:val="center"/>
          </w:tcPr>
          <w:p w14:paraId="1AB4E687" w14:textId="77777777" w:rsidR="00D97064" w:rsidRDefault="00D97064" w:rsidP="00D970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064" w14:paraId="00B1103A" w14:textId="77777777" w:rsidTr="00D97064">
        <w:tc>
          <w:tcPr>
            <w:tcW w:w="166" w:type="pct"/>
            <w:vAlign w:val="center"/>
          </w:tcPr>
          <w:p w14:paraId="7B82315C" w14:textId="06FB7BDC" w:rsidR="00D97064" w:rsidRDefault="00D97064" w:rsidP="00D970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00" w:type="pct"/>
            <w:vAlign w:val="center"/>
          </w:tcPr>
          <w:p w14:paraId="4CAC9E1E" w14:textId="77777777" w:rsidR="00D97064" w:rsidRDefault="00D97064" w:rsidP="00D970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pct"/>
          </w:tcPr>
          <w:p w14:paraId="62A8B922" w14:textId="77777777" w:rsidR="00D97064" w:rsidRDefault="00D97064" w:rsidP="00D970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4" w:type="pct"/>
            <w:vAlign w:val="center"/>
          </w:tcPr>
          <w:p w14:paraId="096F2D71" w14:textId="57C60488" w:rsidR="00D97064" w:rsidRDefault="00D97064" w:rsidP="00D970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5" w:type="pct"/>
            <w:vAlign w:val="center"/>
          </w:tcPr>
          <w:p w14:paraId="092EEAE5" w14:textId="77777777" w:rsidR="00D97064" w:rsidRDefault="00D97064" w:rsidP="00D970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5" w:type="pct"/>
            <w:vAlign w:val="center"/>
          </w:tcPr>
          <w:p w14:paraId="67F6186C" w14:textId="77777777" w:rsidR="00D97064" w:rsidRDefault="00D97064" w:rsidP="00D970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064" w14:paraId="686B5651" w14:textId="77777777" w:rsidTr="00D97064">
        <w:tc>
          <w:tcPr>
            <w:tcW w:w="166" w:type="pct"/>
            <w:vAlign w:val="center"/>
          </w:tcPr>
          <w:p w14:paraId="604CD861" w14:textId="2B3859A9" w:rsidR="00D97064" w:rsidRDefault="00D97064" w:rsidP="00D970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00" w:type="pct"/>
            <w:vAlign w:val="center"/>
          </w:tcPr>
          <w:p w14:paraId="7F15E4F7" w14:textId="77777777" w:rsidR="00D97064" w:rsidRDefault="00D97064" w:rsidP="00D970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pct"/>
          </w:tcPr>
          <w:p w14:paraId="2CF741E8" w14:textId="77777777" w:rsidR="00D97064" w:rsidRDefault="00D97064" w:rsidP="00D970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4" w:type="pct"/>
            <w:vAlign w:val="center"/>
          </w:tcPr>
          <w:p w14:paraId="74F5ED4B" w14:textId="7DD3447C" w:rsidR="00D97064" w:rsidRDefault="00D97064" w:rsidP="00D970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5" w:type="pct"/>
            <w:vAlign w:val="center"/>
          </w:tcPr>
          <w:p w14:paraId="199D3D80" w14:textId="77777777" w:rsidR="00D97064" w:rsidRDefault="00D97064" w:rsidP="00D970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5" w:type="pct"/>
            <w:vAlign w:val="center"/>
          </w:tcPr>
          <w:p w14:paraId="404D16AA" w14:textId="77777777" w:rsidR="00D97064" w:rsidRDefault="00D97064" w:rsidP="00D970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064" w14:paraId="510CCE40" w14:textId="77777777" w:rsidTr="00D97064">
        <w:tc>
          <w:tcPr>
            <w:tcW w:w="166" w:type="pct"/>
            <w:shd w:val="clear" w:color="auto" w:fill="auto"/>
            <w:vAlign w:val="center"/>
          </w:tcPr>
          <w:p w14:paraId="601A180D" w14:textId="24EC6C91" w:rsidR="00D97064" w:rsidRDefault="00D97064" w:rsidP="00D970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</w:tc>
        <w:tc>
          <w:tcPr>
            <w:tcW w:w="900" w:type="pct"/>
            <w:vAlign w:val="center"/>
          </w:tcPr>
          <w:p w14:paraId="64199126" w14:textId="77777777" w:rsidR="00D97064" w:rsidRDefault="00D97064" w:rsidP="00D970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pct"/>
          </w:tcPr>
          <w:p w14:paraId="64DFA6B5" w14:textId="77777777" w:rsidR="00D97064" w:rsidRDefault="00D97064" w:rsidP="00D970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4" w:type="pct"/>
            <w:vAlign w:val="center"/>
          </w:tcPr>
          <w:p w14:paraId="43E24442" w14:textId="24A83AAC" w:rsidR="00D97064" w:rsidRDefault="00D97064" w:rsidP="00D970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5" w:type="pct"/>
            <w:vAlign w:val="center"/>
          </w:tcPr>
          <w:p w14:paraId="5A616F91" w14:textId="77777777" w:rsidR="00D97064" w:rsidRDefault="00D97064" w:rsidP="00D970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5" w:type="pct"/>
            <w:vAlign w:val="center"/>
          </w:tcPr>
          <w:p w14:paraId="6701F47A" w14:textId="77777777" w:rsidR="00D97064" w:rsidRDefault="00D97064" w:rsidP="00D970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0D2EAE" w14:textId="77777777" w:rsidR="00D97064" w:rsidRDefault="00D97064" w:rsidP="00D97064">
      <w:pPr>
        <w:spacing w:after="100" w:afterAutospacing="1"/>
        <w:rPr>
          <w:rFonts w:asciiTheme="minorHAnsi" w:hAnsiTheme="minorHAnsi" w:cstheme="minorHAnsi"/>
          <w:b/>
          <w:bCs/>
          <w:sz w:val="22"/>
          <w:szCs w:val="22"/>
        </w:rPr>
        <w:sectPr w:rsidR="00D97064" w:rsidSect="008A40A4">
          <w:headerReference w:type="default" r:id="rId8"/>
          <w:footerReference w:type="default" r:id="rId9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EEAE3D0" w14:textId="4A9B3A81" w:rsidR="00D97064" w:rsidRDefault="00D97064" w:rsidP="009C5B7E">
      <w:pPr>
        <w:shd w:val="clear" w:color="auto" w:fill="FDC300"/>
        <w:spacing w:after="100" w:afterAutospacing="1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Spis załączników</w:t>
      </w:r>
    </w:p>
    <w:p w14:paraId="42046025" w14:textId="29DB3308" w:rsidR="00C22285" w:rsidRDefault="00C22285" w:rsidP="00D97064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2285">
        <w:rPr>
          <w:rFonts w:asciiTheme="minorHAnsi" w:hAnsiTheme="minorHAnsi" w:cstheme="minorHAnsi"/>
          <w:b/>
          <w:bCs/>
          <w:sz w:val="22"/>
          <w:szCs w:val="22"/>
        </w:rPr>
        <w:t>CZĘŚĆ TEKSTOWA</w:t>
      </w:r>
    </w:p>
    <w:p w14:paraId="1F0087C3" w14:textId="1CC7B7BE" w:rsidR="00FA1B93" w:rsidRPr="00FA1B93" w:rsidRDefault="00FA1B93" w:rsidP="00D9706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1B93">
        <w:rPr>
          <w:rFonts w:asciiTheme="minorHAnsi" w:hAnsiTheme="minorHAnsi" w:cstheme="minorHAnsi"/>
          <w:sz w:val="22"/>
          <w:szCs w:val="22"/>
        </w:rPr>
        <w:t>Tekst wprowadzający</w:t>
      </w:r>
    </w:p>
    <w:p w14:paraId="6EF2CDAD" w14:textId="29B9FC80" w:rsidR="00D97064" w:rsidRDefault="00D97064" w:rsidP="00D9706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7064">
        <w:rPr>
          <w:rFonts w:asciiTheme="minorHAnsi" w:hAnsiTheme="minorHAnsi" w:cstheme="minorHAnsi"/>
          <w:sz w:val="22"/>
          <w:szCs w:val="22"/>
        </w:rPr>
        <w:t>Załącznik 1 – Karty Charakterystyki Krajobrazów</w:t>
      </w:r>
    </w:p>
    <w:p w14:paraId="17DEAF7C" w14:textId="76571FAB" w:rsidR="00D97064" w:rsidRDefault="00D97064" w:rsidP="00D9706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2 – Karty Oceny Krajobrazów</w:t>
      </w:r>
    </w:p>
    <w:p w14:paraId="5167B2BF" w14:textId="6B23E87E" w:rsidR="00D97064" w:rsidRDefault="00D97064" w:rsidP="00D9706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3 – Zestawienie zagrożeń</w:t>
      </w:r>
    </w:p>
    <w:p w14:paraId="2585228C" w14:textId="2C68D13D" w:rsidR="00B17AAF" w:rsidRDefault="00B17AAF" w:rsidP="00D9706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4 – Zeszyty dla krajobrazów priorytetowych</w:t>
      </w:r>
    </w:p>
    <w:p w14:paraId="09354B01" w14:textId="63A0A4EB" w:rsidR="00C22285" w:rsidRDefault="00C22285" w:rsidP="00D9706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5 – Zeszyty dla form ochrony przyrody i zabytków</w:t>
      </w:r>
    </w:p>
    <w:p w14:paraId="2F3B6D82" w14:textId="4BB8D68D" w:rsidR="00C22285" w:rsidRDefault="00C22285" w:rsidP="00D9706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6 – Katalog lokalnych form architektonicznych</w:t>
      </w:r>
    </w:p>
    <w:p w14:paraId="3B530A21" w14:textId="16D3627A" w:rsidR="00C22285" w:rsidRPr="00C22285" w:rsidRDefault="00C22285" w:rsidP="00D97064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2285">
        <w:rPr>
          <w:rFonts w:asciiTheme="minorHAnsi" w:hAnsiTheme="minorHAnsi" w:cstheme="minorHAnsi"/>
          <w:b/>
          <w:bCs/>
          <w:sz w:val="22"/>
          <w:szCs w:val="22"/>
        </w:rPr>
        <w:t>CZĘŚĆ GRAFICZNA</w:t>
      </w:r>
    </w:p>
    <w:p w14:paraId="5A88493E" w14:textId="43F3BAB8" w:rsidR="00C22285" w:rsidRDefault="00C22285" w:rsidP="00D9706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7 – Klasyfikacja typologiczna krajobrazów</w:t>
      </w:r>
    </w:p>
    <w:p w14:paraId="49C6B838" w14:textId="0392EBB7" w:rsidR="00C22285" w:rsidRDefault="00C22285" w:rsidP="00D9706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8 – Krajobrazy priorytetowe</w:t>
      </w:r>
    </w:p>
    <w:p w14:paraId="047E9593" w14:textId="1C3B3106" w:rsidR="00C22285" w:rsidRDefault="00C22285" w:rsidP="00D9706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9 – Istniejące formy ochrony przyrody i zabytków</w:t>
      </w:r>
    </w:p>
    <w:p w14:paraId="36851B87" w14:textId="6610FA80" w:rsidR="00C22285" w:rsidRDefault="00C22285" w:rsidP="00D9706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10 – Proponowane formy ochrony przyrody i zabytków</w:t>
      </w:r>
    </w:p>
    <w:p w14:paraId="5B4D8886" w14:textId="34D16D09" w:rsidR="00C22285" w:rsidRDefault="00C22285" w:rsidP="00D9706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11 – Lokalne formy architektoniczne</w:t>
      </w:r>
    </w:p>
    <w:p w14:paraId="66EFF692" w14:textId="77777777" w:rsidR="00C22285" w:rsidRDefault="00C22285" w:rsidP="00D9706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A51B09" w14:textId="77777777" w:rsidR="00C134CB" w:rsidRDefault="00C134CB" w:rsidP="00D9706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47DE08" w14:textId="77777777" w:rsidR="00C22285" w:rsidRDefault="00C22285" w:rsidP="00D9706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7EB9A3" w14:textId="77777777" w:rsidR="00C22285" w:rsidRDefault="00C22285" w:rsidP="00D9706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1B638F" w14:textId="77777777" w:rsidR="00C22285" w:rsidRDefault="00C22285" w:rsidP="00D9706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5593CD" w14:textId="1F9C6406" w:rsidR="00C22285" w:rsidRPr="00C22285" w:rsidRDefault="00C22285" w:rsidP="00C22285">
      <w:pPr>
        <w:shd w:val="clear" w:color="auto" w:fill="FDC300"/>
        <w:spacing w:after="1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2285">
        <w:rPr>
          <w:rFonts w:asciiTheme="minorHAnsi" w:hAnsiTheme="minorHAnsi" w:cstheme="minorHAnsi"/>
          <w:b/>
          <w:bCs/>
          <w:sz w:val="22"/>
          <w:szCs w:val="22"/>
        </w:rPr>
        <w:t>Spis zagadnień</w:t>
      </w:r>
    </w:p>
    <w:p w14:paraId="4180039D" w14:textId="07F2FB12" w:rsidR="00D97064" w:rsidRDefault="00C22285" w:rsidP="00D97064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2285">
        <w:rPr>
          <w:rFonts w:asciiTheme="minorHAnsi" w:hAnsiTheme="minorHAnsi" w:cstheme="minorHAnsi"/>
          <w:b/>
          <w:bCs/>
          <w:sz w:val="22"/>
          <w:szCs w:val="22"/>
        </w:rPr>
        <w:t>Dla załącznika nr 4 -  Zeszyty dla krajobrazów priorytetowych:</w:t>
      </w:r>
    </w:p>
    <w:p w14:paraId="5F6A9677" w14:textId="3A2945D2" w:rsidR="00C22285" w:rsidRDefault="00C22285" w:rsidP="00D9706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2285">
        <w:rPr>
          <w:rFonts w:asciiTheme="minorHAnsi" w:hAnsiTheme="minorHAnsi" w:cstheme="minorHAnsi"/>
          <w:sz w:val="22"/>
          <w:szCs w:val="22"/>
        </w:rPr>
        <w:t>1. Metryczka ogólna krajobrazu</w:t>
      </w:r>
    </w:p>
    <w:p w14:paraId="28AA7D73" w14:textId="49D2E598" w:rsidR="00C22285" w:rsidRDefault="00C22285" w:rsidP="00D9706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Dokumentacja fotograficzna i kartograficzna</w:t>
      </w:r>
    </w:p>
    <w:p w14:paraId="469B8EF7" w14:textId="0A1E2DE9" w:rsidR="00C22285" w:rsidRDefault="00C22285" w:rsidP="00D9706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Karta Oceny Krajobrazu</w:t>
      </w:r>
    </w:p>
    <w:p w14:paraId="5815796F" w14:textId="53C9344B" w:rsidR="00C22285" w:rsidRDefault="00C22285" w:rsidP="00D9706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 Zagrożenia</w:t>
      </w:r>
    </w:p>
    <w:p w14:paraId="2647D049" w14:textId="0864D443" w:rsidR="00C22285" w:rsidRDefault="00C22285" w:rsidP="00D9706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 Rekomendacje i wnioski</w:t>
      </w:r>
    </w:p>
    <w:p w14:paraId="7DE2A0FA" w14:textId="70D8FC75" w:rsidR="00C22285" w:rsidRDefault="00C22285" w:rsidP="00C22285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2285">
        <w:rPr>
          <w:rFonts w:asciiTheme="minorHAnsi" w:hAnsiTheme="minorHAnsi" w:cstheme="minorHAnsi"/>
          <w:sz w:val="22"/>
          <w:szCs w:val="22"/>
        </w:rPr>
        <w:t>Rekomendacje i wnioski w odniesieniu do poziomu regionalnego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04C6D0A3" w14:textId="4F5A0977" w:rsidR="00C22285" w:rsidRDefault="00C22285" w:rsidP="00C22285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2285">
        <w:rPr>
          <w:rFonts w:asciiTheme="minorHAnsi" w:hAnsiTheme="minorHAnsi" w:cstheme="minorHAnsi"/>
          <w:sz w:val="22"/>
          <w:szCs w:val="22"/>
        </w:rPr>
        <w:t>Rekomendacje i wnioski w odniesieniu do poziomu lokalnego do aktów planowania przestrzennego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03A44443" w14:textId="38AE97F1" w:rsidR="00C22285" w:rsidRDefault="00C22285" w:rsidP="00C22285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2285">
        <w:rPr>
          <w:rFonts w:asciiTheme="minorHAnsi" w:hAnsiTheme="minorHAnsi" w:cstheme="minorHAnsi"/>
          <w:sz w:val="22"/>
          <w:szCs w:val="22"/>
        </w:rPr>
        <w:t>Rekomendacje i wnioski w zakresie wskazania obszarów, które powinny zostać objęte formami ochrony przyrody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2C44AC4" w14:textId="32E5E80C" w:rsidR="00C22285" w:rsidRDefault="00C22285" w:rsidP="00C22285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2285">
        <w:rPr>
          <w:rFonts w:asciiTheme="minorHAnsi" w:hAnsiTheme="minorHAnsi" w:cstheme="minorHAnsi"/>
          <w:sz w:val="22"/>
          <w:szCs w:val="22"/>
        </w:rPr>
        <w:t>Rekomendacje i wnioski w zakresie wskazania obszarów, które powinny zostać objęte formami ochrony zabytków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5B8157F2" w14:textId="649B3B6B" w:rsidR="00217D6C" w:rsidRPr="00217D6C" w:rsidRDefault="00217D6C" w:rsidP="00217D6C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 Lokalne formy architektoniczne</w:t>
      </w:r>
    </w:p>
    <w:p w14:paraId="0B6521D8" w14:textId="77777777" w:rsidR="007E33ED" w:rsidRDefault="007E33ED" w:rsidP="007E33ED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E33ED">
        <w:rPr>
          <w:rFonts w:asciiTheme="minorHAnsi" w:hAnsiTheme="minorHAnsi" w:cstheme="minorHAnsi"/>
          <w:b/>
          <w:bCs/>
          <w:sz w:val="22"/>
          <w:szCs w:val="22"/>
        </w:rPr>
        <w:t>Dla  załącznika nr 5 -  Zeszyty dla form ochrony przyrody i zabytków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27DCB52" w14:textId="77777777" w:rsidR="007E33ED" w:rsidRPr="007E33ED" w:rsidRDefault="007E33ED" w:rsidP="007E33ED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33ED">
        <w:rPr>
          <w:rFonts w:asciiTheme="minorHAnsi" w:hAnsiTheme="minorHAnsi" w:cstheme="minorHAnsi"/>
          <w:sz w:val="22"/>
          <w:szCs w:val="22"/>
        </w:rPr>
        <w:t>1.  Metryczka ogólna obszaru</w:t>
      </w:r>
    </w:p>
    <w:p w14:paraId="70300133" w14:textId="77777777" w:rsidR="007E33ED" w:rsidRPr="007E33ED" w:rsidRDefault="007E33ED" w:rsidP="007E33ED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33ED">
        <w:rPr>
          <w:rFonts w:asciiTheme="minorHAnsi" w:hAnsiTheme="minorHAnsi" w:cstheme="minorHAnsi"/>
          <w:sz w:val="22"/>
          <w:szCs w:val="22"/>
        </w:rPr>
        <w:t>2.  Zagrożenia</w:t>
      </w:r>
    </w:p>
    <w:p w14:paraId="3EFE393F" w14:textId="2072E262" w:rsidR="007E33ED" w:rsidRPr="007E33ED" w:rsidRDefault="007E33ED" w:rsidP="007E33ED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  <w:sectPr w:rsidR="007E33ED" w:rsidRPr="007E33ED" w:rsidSect="00D97064"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  <w:r w:rsidRPr="007E33ED">
        <w:rPr>
          <w:rFonts w:asciiTheme="minorHAnsi" w:hAnsiTheme="minorHAnsi" w:cstheme="minorHAnsi"/>
          <w:sz w:val="22"/>
          <w:szCs w:val="22"/>
        </w:rPr>
        <w:t>3. Rekomendacje i wnioski</w:t>
      </w:r>
    </w:p>
    <w:p w14:paraId="7B94E9D0" w14:textId="21CE9A4E" w:rsidR="00846742" w:rsidRDefault="00A53F1A" w:rsidP="007D3E0C">
      <w:pPr>
        <w:shd w:val="clear" w:color="auto" w:fill="FDC300"/>
        <w:spacing w:after="100" w:afterAutospacing="1"/>
        <w:rPr>
          <w:rFonts w:asciiTheme="minorHAnsi" w:hAnsiTheme="minorHAnsi" w:cstheme="minorHAnsi"/>
          <w:b/>
          <w:bCs/>
          <w:sz w:val="22"/>
          <w:szCs w:val="22"/>
        </w:rPr>
      </w:pPr>
      <w:r w:rsidRPr="00A53F1A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Informacja o sposobie </w:t>
      </w:r>
      <w:r w:rsidR="00B12D9D">
        <w:rPr>
          <w:rFonts w:asciiTheme="minorHAnsi" w:hAnsiTheme="minorHAnsi" w:cstheme="minorHAnsi"/>
          <w:b/>
          <w:bCs/>
          <w:sz w:val="22"/>
          <w:szCs w:val="22"/>
        </w:rPr>
        <w:t>zgłaszania</w:t>
      </w:r>
      <w:r w:rsidRPr="00A53F1A">
        <w:rPr>
          <w:rFonts w:asciiTheme="minorHAnsi" w:hAnsiTheme="minorHAnsi" w:cstheme="minorHAnsi"/>
          <w:b/>
          <w:bCs/>
          <w:sz w:val="22"/>
          <w:szCs w:val="22"/>
        </w:rPr>
        <w:t xml:space="preserve"> uwag:</w:t>
      </w:r>
    </w:p>
    <w:p w14:paraId="5CB289FB" w14:textId="05305935" w:rsidR="00A53F1A" w:rsidRDefault="00FE319E" w:rsidP="00FE319E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FE319E">
        <w:rPr>
          <w:rFonts w:asciiTheme="minorHAnsi" w:hAnsiTheme="minorHAnsi" w:cstheme="minorHAnsi"/>
          <w:sz w:val="22"/>
          <w:szCs w:val="22"/>
          <w:lang w:val="pl-PL"/>
        </w:rPr>
        <w:t xml:space="preserve">Uwagi do projektu Audytu krajobrazowego można </w:t>
      </w:r>
      <w:r w:rsidR="00B12D9D">
        <w:rPr>
          <w:rFonts w:asciiTheme="minorHAnsi" w:hAnsiTheme="minorHAnsi" w:cstheme="minorHAnsi"/>
          <w:sz w:val="22"/>
          <w:szCs w:val="22"/>
          <w:lang w:val="pl-PL"/>
        </w:rPr>
        <w:t>zgłaszać</w:t>
      </w:r>
      <w:r w:rsidRPr="00FE319E">
        <w:rPr>
          <w:rFonts w:asciiTheme="minorHAnsi" w:hAnsiTheme="minorHAnsi" w:cstheme="minorHAnsi"/>
          <w:sz w:val="22"/>
          <w:szCs w:val="22"/>
          <w:lang w:val="pl-PL"/>
        </w:rPr>
        <w:t xml:space="preserve"> od 19 marca 2025 r. do 01 maja 2025 r.:</w:t>
      </w:r>
    </w:p>
    <w:p w14:paraId="69BFADB8" w14:textId="77777777" w:rsidR="00FE319E" w:rsidRDefault="00FE319E" w:rsidP="00FE319E">
      <w:pPr>
        <w:rPr>
          <w:rFonts w:asciiTheme="minorHAnsi" w:hAnsiTheme="minorHAnsi" w:cstheme="minorHAnsi"/>
          <w:sz w:val="22"/>
          <w:szCs w:val="22"/>
        </w:rPr>
      </w:pPr>
    </w:p>
    <w:p w14:paraId="4FAE11F3" w14:textId="00719B8C" w:rsidR="00A53F1A" w:rsidRDefault="00A53F1A" w:rsidP="00696CE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Na adres mailowy: </w:t>
      </w:r>
      <w:r w:rsidRPr="00A53F1A">
        <w:rPr>
          <w:rFonts w:asciiTheme="minorHAnsi" w:hAnsiTheme="minorHAnsi" w:cstheme="minorHAnsi"/>
          <w:sz w:val="22"/>
          <w:szCs w:val="22"/>
        </w:rPr>
        <w:t>krajobraz@irt.wroc.pl</w:t>
      </w:r>
      <w:r>
        <w:rPr>
          <w:rFonts w:asciiTheme="minorHAnsi" w:hAnsiTheme="minorHAnsi" w:cstheme="minorHAnsi"/>
          <w:sz w:val="22"/>
          <w:szCs w:val="22"/>
        </w:rPr>
        <w:t xml:space="preserve"> lub przez platformę ePUAP: </w:t>
      </w:r>
      <w:r w:rsidRPr="00A53F1A">
        <w:rPr>
          <w:rFonts w:asciiTheme="minorHAnsi" w:hAnsiTheme="minorHAnsi" w:cstheme="minorHAnsi"/>
          <w:sz w:val="22"/>
          <w:szCs w:val="22"/>
        </w:rPr>
        <w:t>/irt/SkrytkaESP</w:t>
      </w:r>
      <w:r>
        <w:rPr>
          <w:rFonts w:asciiTheme="minorHAnsi" w:hAnsiTheme="minorHAnsi" w:cstheme="minorHAnsi"/>
          <w:sz w:val="22"/>
          <w:szCs w:val="22"/>
        </w:rPr>
        <w:t xml:space="preserve"> (preferowana wersja edytowalna dokumentu).</w:t>
      </w:r>
    </w:p>
    <w:p w14:paraId="615C1B63" w14:textId="3E9F3723" w:rsidR="00A53F1A" w:rsidRPr="00A53F1A" w:rsidRDefault="00A53F1A" w:rsidP="00A53F1A">
      <w:p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</w:rPr>
        <w:t>2. W formie papierowej na adres: Instytut</w:t>
      </w:r>
      <w:r w:rsidRPr="00A53F1A">
        <w:rPr>
          <w:rFonts w:asciiTheme="minorHAnsi" w:hAnsiTheme="minorHAnsi" w:cstheme="minorHAnsi"/>
          <w:sz w:val="22"/>
          <w:szCs w:val="22"/>
          <w:lang w:val="pl-PL"/>
        </w:rPr>
        <w:t xml:space="preserve"> Rozwoju Terytorialnego</w:t>
      </w:r>
      <w:r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A53F1A">
        <w:rPr>
          <w:rFonts w:asciiTheme="minorHAnsi" w:hAnsiTheme="minorHAnsi" w:cstheme="minorHAnsi"/>
          <w:sz w:val="22"/>
          <w:szCs w:val="22"/>
          <w:lang w:val="pl-PL"/>
        </w:rPr>
        <w:t xml:space="preserve"> ul. J. Wł. Dawida 1a</w:t>
      </w:r>
      <w:r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A53F1A">
        <w:rPr>
          <w:rFonts w:asciiTheme="minorHAnsi" w:hAnsiTheme="minorHAnsi" w:cstheme="minorHAnsi"/>
          <w:sz w:val="22"/>
          <w:szCs w:val="22"/>
          <w:lang w:val="pl-PL"/>
        </w:rPr>
        <w:t xml:space="preserve"> 50-527 Wrocław</w:t>
      </w:r>
      <w:r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429BBCB9" w14:textId="2593A206" w:rsidR="00A53F1A" w:rsidRDefault="00A53F1A" w:rsidP="00696CE8">
      <w:pPr>
        <w:rPr>
          <w:rFonts w:asciiTheme="minorHAnsi" w:hAnsiTheme="minorHAnsi" w:cstheme="minorHAnsi"/>
          <w:sz w:val="22"/>
          <w:szCs w:val="22"/>
        </w:rPr>
      </w:pPr>
    </w:p>
    <w:p w14:paraId="0BC8B6E8" w14:textId="17A990C1" w:rsidR="00A53F1A" w:rsidRPr="00A53F1A" w:rsidRDefault="00A53F1A" w:rsidP="00A53F1A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A53F1A">
        <w:rPr>
          <w:rFonts w:asciiTheme="minorHAnsi" w:hAnsiTheme="minorHAnsi" w:cstheme="minorHAnsi"/>
          <w:sz w:val="22"/>
          <w:szCs w:val="22"/>
          <w:lang w:val="pl-PL"/>
        </w:rPr>
        <w:t xml:space="preserve">Uwagi wnoszone za pomocą środków komunikacji elektronicznej nie wymagają konieczności opatrywania ich kwalifikowalnym podpisem elektronicznym. </w:t>
      </w:r>
    </w:p>
    <w:p w14:paraId="6D8D75F4" w14:textId="2E1D9010" w:rsidR="00A53F1A" w:rsidRDefault="00A53F1A" w:rsidP="00A53F1A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A53F1A">
        <w:rPr>
          <w:rFonts w:asciiTheme="minorHAnsi" w:hAnsiTheme="minorHAnsi" w:cstheme="minorHAnsi"/>
          <w:sz w:val="22"/>
          <w:szCs w:val="22"/>
          <w:lang w:val="pl-PL"/>
        </w:rPr>
        <w:t>Uwagi złożone po upływie ww. terminu pozostawia się bez rozpatrzenia. W przypadku uwag przekazywanych za pośrednictwem poczty tradycyjnej decydująca będzie data stempla pocztowego.</w:t>
      </w:r>
    </w:p>
    <w:p w14:paraId="0B51C524" w14:textId="77777777" w:rsidR="00A53F1A" w:rsidRDefault="00A53F1A" w:rsidP="00A53F1A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DC2AEEE" w14:textId="77777777" w:rsidR="00B12D9D" w:rsidRDefault="00B12D9D" w:rsidP="00A53F1A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DCE3D9B" w14:textId="77777777" w:rsidR="00B12D9D" w:rsidRPr="00A53F1A" w:rsidRDefault="00B12D9D" w:rsidP="00A53F1A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55E52E0" w14:textId="370C8B38" w:rsidR="00A53F1A" w:rsidRDefault="00E27EF5" w:rsidP="00A53F1A">
      <w:pPr>
        <w:shd w:val="clear" w:color="auto" w:fill="FDC300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E27EF5">
        <w:rPr>
          <w:rFonts w:asciiTheme="minorHAnsi" w:hAnsiTheme="minorHAnsi" w:cstheme="minorHAnsi"/>
          <w:b/>
          <w:bCs/>
          <w:sz w:val="22"/>
          <w:szCs w:val="22"/>
          <w:lang w:val="pl-PL"/>
        </w:rPr>
        <w:t>Klauzula informacyjna</w:t>
      </w:r>
      <w:r w:rsidR="001D5BFE">
        <w:rPr>
          <w:rFonts w:asciiTheme="minorHAnsi" w:hAnsiTheme="minorHAnsi" w:cstheme="minorHAnsi"/>
          <w:b/>
          <w:bCs/>
          <w:sz w:val="22"/>
          <w:szCs w:val="22"/>
          <w:lang w:val="pl-PL"/>
        </w:rPr>
        <w:t>:</w:t>
      </w:r>
    </w:p>
    <w:p w14:paraId="1163C959" w14:textId="35AA3C9D" w:rsidR="00E27EF5" w:rsidRPr="00B12D9D" w:rsidRDefault="00E27EF5" w:rsidP="00E27EF5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E27EF5">
        <w:rPr>
          <w:rFonts w:asciiTheme="minorHAnsi" w:hAnsiTheme="minorHAnsi" w:cstheme="minorHAnsi"/>
          <w:b/>
          <w:sz w:val="22"/>
          <w:szCs w:val="22"/>
          <w:lang w:val="pl-PL"/>
        </w:rPr>
        <w:br/>
      </w: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>Wypełniając obowiązek informacyjny wynikający z rozporządzenia Parlamentu Europejskiego i Rady (UE) 2016/679 z</w:t>
      </w:r>
      <w:r w:rsidR="0076055D">
        <w:rPr>
          <w:rFonts w:asciiTheme="minorHAnsi" w:hAnsiTheme="minorHAnsi" w:cstheme="minorHAnsi"/>
          <w:bCs/>
          <w:sz w:val="18"/>
          <w:szCs w:val="18"/>
          <w:lang w:val="pl-PL"/>
        </w:rPr>
        <w:t> </w:t>
      </w: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>27.04.2016 r. w sprawie ochrony osób fizycznych w związku z przetwarzaniem danych osobowych i w sprawie swobodnego przepływu takich danych oraz uchylenia dyrektywy 95/46/WE (ogólne rozporządzenie o ochronie danych) (Dz.U. UE. L. z</w:t>
      </w:r>
      <w:r w:rsidR="0076055D">
        <w:rPr>
          <w:rFonts w:asciiTheme="minorHAnsi" w:hAnsiTheme="minorHAnsi" w:cstheme="minorHAnsi"/>
          <w:bCs/>
          <w:sz w:val="18"/>
          <w:szCs w:val="18"/>
          <w:lang w:val="pl-PL"/>
        </w:rPr>
        <w:t> </w:t>
      </w: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>2016</w:t>
      </w:r>
      <w:r w:rsidR="0076055D">
        <w:rPr>
          <w:rFonts w:asciiTheme="minorHAnsi" w:hAnsiTheme="minorHAnsi" w:cstheme="minorHAnsi"/>
          <w:bCs/>
          <w:sz w:val="18"/>
          <w:szCs w:val="18"/>
          <w:lang w:val="pl-PL"/>
        </w:rPr>
        <w:t> </w:t>
      </w: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>r. Nr 119, str. 1) – dalej RODO, przekazujemy poniższe informacje:</w:t>
      </w:r>
    </w:p>
    <w:p w14:paraId="3C301999" w14:textId="77777777" w:rsidR="00E27EF5" w:rsidRPr="00B12D9D" w:rsidRDefault="00E27EF5" w:rsidP="00E27EF5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</w:p>
    <w:p w14:paraId="1C52DA40" w14:textId="77777777" w:rsidR="00E27EF5" w:rsidRPr="00B12D9D" w:rsidRDefault="00E27EF5" w:rsidP="00E27EF5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>TOŻSAMOŚĆ I DANE KONTAKTOWE ADMINISTRATORA</w:t>
      </w:r>
    </w:p>
    <w:p w14:paraId="318B90A8" w14:textId="77777777" w:rsidR="00E27EF5" w:rsidRPr="00B12D9D" w:rsidRDefault="00E27EF5" w:rsidP="00E27EF5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>Administratorem danych osobowych jest Instytutu Rozwoju Terytorialnego reprezentowany przez Dyrektora, z którym można się skontaktować:</w:t>
      </w:r>
    </w:p>
    <w:p w14:paraId="52395AD7" w14:textId="77777777" w:rsidR="00E27EF5" w:rsidRPr="00B12D9D" w:rsidRDefault="00E27EF5" w:rsidP="00E27EF5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 xml:space="preserve">telefonicznie -  71 374 95 00; </w:t>
      </w:r>
    </w:p>
    <w:p w14:paraId="7D5ED3D3" w14:textId="77777777" w:rsidR="00E27EF5" w:rsidRPr="00B12D9D" w:rsidRDefault="00E27EF5" w:rsidP="00E27EF5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>pisemnie - irt@irt.wroc.pl;</w:t>
      </w:r>
    </w:p>
    <w:p w14:paraId="39F1512B" w14:textId="77777777" w:rsidR="00E27EF5" w:rsidRPr="00B12D9D" w:rsidRDefault="00E27EF5" w:rsidP="00E27EF5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>osobiście lub pisemnie – 50-527 Wrocław, ul. J. Wł. Dawida 1a.</w:t>
      </w:r>
    </w:p>
    <w:p w14:paraId="79C3C0D9" w14:textId="77777777" w:rsidR="00E27EF5" w:rsidRPr="00B12D9D" w:rsidRDefault="00E27EF5" w:rsidP="00E27EF5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>INSPEKTOR OCHRONY DANYCH</w:t>
      </w:r>
    </w:p>
    <w:p w14:paraId="65CA4A0D" w14:textId="77777777" w:rsidR="00E27EF5" w:rsidRPr="00B12D9D" w:rsidRDefault="00E27EF5" w:rsidP="00E27EF5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 xml:space="preserve">Administrator wyznaczył inspektora ochrony danych, z którym można skontaktować się przez adres e-mail </w:t>
      </w:r>
      <w:hyperlink r:id="rId10" w:history="1">
        <w:r w:rsidRPr="00B12D9D">
          <w:rPr>
            <w:rStyle w:val="Hipercze"/>
            <w:rFonts w:asciiTheme="minorHAnsi" w:hAnsiTheme="minorHAnsi" w:cstheme="minorHAnsi"/>
            <w:bCs/>
            <w:sz w:val="18"/>
            <w:szCs w:val="18"/>
            <w:lang w:val="pl-PL"/>
          </w:rPr>
          <w:t>rodo@irt.wroc.pl</w:t>
        </w:r>
      </w:hyperlink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>.</w:t>
      </w:r>
    </w:p>
    <w:p w14:paraId="1C87D36E" w14:textId="77777777" w:rsidR="00E27EF5" w:rsidRPr="00B12D9D" w:rsidRDefault="00E27EF5" w:rsidP="00E27EF5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>CEL I PODSTAWA PRAWNA PRZETWARZANIA ORAZ KATEGORIE DANYCH OSOBOWYCH</w:t>
      </w:r>
    </w:p>
    <w:p w14:paraId="21C6DC5C" w14:textId="77777777" w:rsidR="00E27EF5" w:rsidRPr="00B12D9D" w:rsidRDefault="00E27EF5" w:rsidP="00E27EF5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 xml:space="preserve">Dane osobowe przetwarzane będą w celu: </w:t>
      </w:r>
    </w:p>
    <w:p w14:paraId="65006E24" w14:textId="77777777" w:rsidR="00E27EF5" w:rsidRPr="00B12D9D" w:rsidRDefault="00E27EF5" w:rsidP="00E27EF5">
      <w:pPr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 xml:space="preserve">Związanym z konsultacjami społecznymi w zakresie sporządzenia audytu krajobrazowego dla województwa dolnośląskiego, </w:t>
      </w:r>
    </w:p>
    <w:p w14:paraId="5C8E482C" w14:textId="77777777" w:rsidR="00E27EF5" w:rsidRPr="00B12D9D" w:rsidRDefault="00E27EF5" w:rsidP="00E27EF5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>WYMOGI I KONSEKWENCJE</w:t>
      </w:r>
    </w:p>
    <w:p w14:paraId="5973ABCE" w14:textId="45D7F193" w:rsidR="00E27EF5" w:rsidRPr="00B12D9D" w:rsidRDefault="00E27EF5" w:rsidP="00E27EF5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>Podanie przez Państwa danych osobowych nie jest obowiązkowe, ale niepodanie danych nie pozwoli w uczestniczeniu w</w:t>
      </w:r>
      <w:r w:rsidR="0076055D">
        <w:rPr>
          <w:rFonts w:asciiTheme="minorHAnsi" w:hAnsiTheme="minorHAnsi" w:cstheme="minorHAnsi"/>
          <w:bCs/>
          <w:sz w:val="18"/>
          <w:szCs w:val="18"/>
          <w:lang w:val="pl-PL"/>
        </w:rPr>
        <w:t> </w:t>
      </w: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 xml:space="preserve">konsultacjach społecznych. </w:t>
      </w:r>
    </w:p>
    <w:p w14:paraId="4592E649" w14:textId="70CCAF62" w:rsidR="00E27EF5" w:rsidRPr="00B12D9D" w:rsidRDefault="00E27EF5" w:rsidP="00E27EF5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>ŹRÓDŁO POCHODZENIA DANYCH OSOBOWYCH</w:t>
      </w:r>
    </w:p>
    <w:p w14:paraId="2F99604D" w14:textId="77777777" w:rsidR="00E27EF5" w:rsidRPr="00B12D9D" w:rsidRDefault="00E27EF5" w:rsidP="00E27EF5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>Wszelkie dane osobowe pobierane są od osoby uczestniczącej w konsultacjach społecznych.</w:t>
      </w:r>
    </w:p>
    <w:p w14:paraId="2A104563" w14:textId="48B9CE48" w:rsidR="00E27EF5" w:rsidRPr="00B12D9D" w:rsidRDefault="00E27EF5" w:rsidP="00E27EF5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>INFORMACJE O ODBIORCACH DANYCH OSOBOWYCH</w:t>
      </w:r>
    </w:p>
    <w:p w14:paraId="4D42B185" w14:textId="77777777" w:rsidR="00E27EF5" w:rsidRPr="00B12D9D" w:rsidRDefault="00E27EF5" w:rsidP="00E27EF5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>Administrator zapewnia poufności Państwa danych. W związku z tym dane mogą być udostępnione jedynie podmiotom uprawnionym do tego na podstawie przepisów prawa.</w:t>
      </w:r>
    </w:p>
    <w:p w14:paraId="12A10AE5" w14:textId="77777777" w:rsidR="00E27EF5" w:rsidRPr="00B12D9D" w:rsidRDefault="00E27EF5" w:rsidP="00E27EF5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>CZAS PRZETWARZANIA DANYCH OSOBOWYCH</w:t>
      </w:r>
    </w:p>
    <w:p w14:paraId="472BA2EC" w14:textId="77777777" w:rsidR="00E27EF5" w:rsidRPr="00B12D9D" w:rsidRDefault="00E27EF5" w:rsidP="00E27EF5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>Państwa dane osobowe będą przetwarzane przez maksymalnie niezbędny do zakończenia konsultacji społecznych.</w:t>
      </w:r>
    </w:p>
    <w:p w14:paraId="70160642" w14:textId="77777777" w:rsidR="00E27EF5" w:rsidRPr="00B12D9D" w:rsidRDefault="00E27EF5" w:rsidP="00E27EF5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>PRAWA OSÓB FIZYCZNYCH</w:t>
      </w:r>
    </w:p>
    <w:p w14:paraId="17FAF99B" w14:textId="77777777" w:rsidR="00E27EF5" w:rsidRPr="00B12D9D" w:rsidRDefault="00E27EF5" w:rsidP="00E27EF5">
      <w:pPr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 xml:space="preserve">Każda osoba fizyczna, której administrator przetwarza dane osobowe ma prawo żądania dostępu do swoich danych osobowych, a także ich sprostowania (poprawiania). </w:t>
      </w:r>
    </w:p>
    <w:p w14:paraId="12466AE1" w14:textId="77777777" w:rsidR="00E27EF5" w:rsidRPr="00B12D9D" w:rsidRDefault="00E27EF5" w:rsidP="00E27EF5">
      <w:pPr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 xml:space="preserve">Przysługuje każdej osobie fizycznej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 </w:t>
      </w:r>
    </w:p>
    <w:p w14:paraId="327EFCBA" w14:textId="382AE07A" w:rsidR="00E27EF5" w:rsidRPr="00B12D9D" w:rsidRDefault="00E27EF5" w:rsidP="00E27EF5">
      <w:pPr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>Wyrażoną zgodę można wycofać w dowolnym momencie. Cofnięcie zgody nie będzie miało wpływu na zgodność z</w:t>
      </w:r>
      <w:r w:rsidR="0076055D">
        <w:rPr>
          <w:rFonts w:asciiTheme="minorHAnsi" w:hAnsiTheme="minorHAnsi" w:cstheme="minorHAnsi"/>
          <w:bCs/>
          <w:sz w:val="18"/>
          <w:szCs w:val="18"/>
          <w:lang w:val="pl-PL"/>
        </w:rPr>
        <w:t> </w:t>
      </w: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>prawem przetwarzania, którego dokonano na podstawie zgody przed jej cofnięciem.</w:t>
      </w:r>
    </w:p>
    <w:p w14:paraId="4CB22DE2" w14:textId="77777777" w:rsidR="00E27EF5" w:rsidRPr="00B12D9D" w:rsidRDefault="00E27EF5" w:rsidP="00E27EF5">
      <w:pPr>
        <w:numPr>
          <w:ilvl w:val="0"/>
          <w:numId w:val="6"/>
        </w:num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>Przysługuje również każdej osobie fizycznej prawo wniesienia skargi na realizowane przez Administratora przetwarzanie do Prezesa UODO (uodo.gov.pl).</w:t>
      </w:r>
    </w:p>
    <w:p w14:paraId="6A97076C" w14:textId="77777777" w:rsidR="00E27EF5" w:rsidRPr="00B12D9D" w:rsidRDefault="00E27EF5" w:rsidP="00E27EF5">
      <w:pPr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 xml:space="preserve">PRZEKAZYWANIE DANYCH I PROFILOWANIE </w:t>
      </w:r>
    </w:p>
    <w:p w14:paraId="7E65BBA0" w14:textId="42881C18" w:rsidR="00044A72" w:rsidRPr="00B12D9D" w:rsidRDefault="00E27EF5" w:rsidP="00B12D9D">
      <w:pPr>
        <w:jc w:val="both"/>
        <w:rPr>
          <w:rFonts w:asciiTheme="minorHAnsi" w:hAnsiTheme="minorHAnsi" w:cstheme="minorHAnsi"/>
          <w:bCs/>
          <w:sz w:val="18"/>
          <w:szCs w:val="18"/>
          <w:lang w:val="pl-PL"/>
        </w:rPr>
      </w:pPr>
      <w:r w:rsidRPr="00B12D9D">
        <w:rPr>
          <w:rFonts w:asciiTheme="minorHAnsi" w:hAnsiTheme="minorHAnsi" w:cstheme="minorHAnsi"/>
          <w:bCs/>
          <w:sz w:val="18"/>
          <w:szCs w:val="18"/>
          <w:lang w:val="pl-PL"/>
        </w:rPr>
        <w:t>Państwa dane osobowe nie będą profilowane i przekazywane do państw trzecich i organizacji międzynarodowych.</w:t>
      </w:r>
    </w:p>
    <w:sectPr w:rsidR="00044A72" w:rsidRPr="00B12D9D" w:rsidSect="00B12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B67D9" w14:textId="77777777" w:rsidR="00CC1B12" w:rsidRDefault="00CC1B12" w:rsidP="008A40A4">
      <w:r>
        <w:separator/>
      </w:r>
    </w:p>
  </w:endnote>
  <w:endnote w:type="continuationSeparator" w:id="0">
    <w:p w14:paraId="0E4245F8" w14:textId="77777777" w:rsidR="00CC1B12" w:rsidRDefault="00CC1B12" w:rsidP="008A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859393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24976365" w14:textId="7426A26D" w:rsidR="00F01682" w:rsidRPr="00F01682" w:rsidRDefault="00F01682">
        <w:pPr>
          <w:pStyle w:val="Stopka"/>
          <w:jc w:val="right"/>
          <w:rPr>
            <w:rFonts w:asciiTheme="minorHAnsi" w:hAnsiTheme="minorHAnsi" w:cstheme="minorHAnsi"/>
          </w:rPr>
        </w:pPr>
        <w:r w:rsidRPr="00F0168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01682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0168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F01682">
          <w:rPr>
            <w:rFonts w:asciiTheme="minorHAnsi" w:hAnsiTheme="minorHAnsi" w:cstheme="minorHAnsi"/>
            <w:sz w:val="20"/>
            <w:szCs w:val="20"/>
            <w:lang w:val="pl-PL"/>
          </w:rPr>
          <w:t>2</w:t>
        </w:r>
        <w:r w:rsidRPr="00F01682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7DEA75DF" w14:textId="77777777" w:rsidR="00F01682" w:rsidRDefault="00F016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36355" w14:textId="77777777" w:rsidR="00CC1B12" w:rsidRDefault="00CC1B12" w:rsidP="008A40A4">
      <w:r>
        <w:separator/>
      </w:r>
    </w:p>
  </w:footnote>
  <w:footnote w:type="continuationSeparator" w:id="0">
    <w:p w14:paraId="346B9741" w14:textId="77777777" w:rsidR="00CC1B12" w:rsidRDefault="00CC1B12" w:rsidP="008A40A4">
      <w:r>
        <w:continuationSeparator/>
      </w:r>
    </w:p>
  </w:footnote>
  <w:footnote w:id="1">
    <w:p w14:paraId="4936EA8B" w14:textId="19F26AC2" w:rsidR="00D97064" w:rsidRPr="00D97064" w:rsidRDefault="00D97064">
      <w:pPr>
        <w:pStyle w:val="Tekstprzypisudolnego"/>
        <w:rPr>
          <w:rFonts w:ascii="Calibri" w:hAnsi="Calibri" w:cs="Calibri"/>
          <w:sz w:val="18"/>
          <w:szCs w:val="18"/>
          <w:lang w:val="pl-PL"/>
        </w:rPr>
      </w:pPr>
      <w:r w:rsidRPr="00D97064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D97064">
        <w:rPr>
          <w:rFonts w:ascii="Calibri" w:hAnsi="Calibri" w:cs="Calibri"/>
          <w:sz w:val="18"/>
          <w:szCs w:val="18"/>
        </w:rPr>
        <w:t xml:space="preserve"> Spis załączników zamieszczono pod tabelą formularza</w:t>
      </w:r>
    </w:p>
  </w:footnote>
  <w:footnote w:id="2">
    <w:p w14:paraId="2EFA7F59" w14:textId="6E75F011" w:rsidR="00D97064" w:rsidRPr="00D97064" w:rsidRDefault="00D97064">
      <w:pPr>
        <w:pStyle w:val="Tekstprzypisudolnego"/>
        <w:rPr>
          <w:lang w:val="pl-PL"/>
        </w:rPr>
      </w:pPr>
      <w:r w:rsidRPr="00D97064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D97064">
        <w:rPr>
          <w:rFonts w:ascii="Calibri" w:hAnsi="Calibri" w:cs="Calibri"/>
          <w:sz w:val="18"/>
          <w:szCs w:val="18"/>
        </w:rPr>
        <w:t xml:space="preserve"> </w:t>
      </w:r>
      <w:r w:rsidR="00DF423A">
        <w:rPr>
          <w:rFonts w:ascii="Calibri" w:hAnsi="Calibri" w:cs="Calibri"/>
          <w:sz w:val="18"/>
          <w:szCs w:val="18"/>
        </w:rPr>
        <w:t xml:space="preserve">Dotyczy załącznika nr 4 i 5. </w:t>
      </w:r>
      <w:r w:rsidRPr="00D97064">
        <w:rPr>
          <w:rFonts w:ascii="Calibri" w:hAnsi="Calibri" w:cs="Calibri"/>
          <w:sz w:val="18"/>
          <w:szCs w:val="18"/>
        </w:rPr>
        <w:t>Spis zagadnień zamieszczono pod tabelą formularza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1585" w14:textId="7D6759AF" w:rsidR="008A40A4" w:rsidRDefault="008A40A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F78FDC" wp14:editId="25DD8A59">
          <wp:simplePos x="0" y="0"/>
          <wp:positionH relativeFrom="column">
            <wp:posOffset>1271905</wp:posOffset>
          </wp:positionH>
          <wp:positionV relativeFrom="paragraph">
            <wp:posOffset>7620</wp:posOffset>
          </wp:positionV>
          <wp:extent cx="869950" cy="323850"/>
          <wp:effectExtent l="0" t="0" r="6350" b="0"/>
          <wp:wrapSquare wrapText="bothSides"/>
          <wp:docPr id="113861237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8C29A9C" wp14:editId="4F90E82D">
          <wp:extent cx="1095375" cy="346550"/>
          <wp:effectExtent l="0" t="0" r="0" b="0"/>
          <wp:docPr id="427207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010" cy="35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AEF305" w14:textId="77777777" w:rsidR="00F01682" w:rsidRDefault="00F016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B22"/>
    <w:multiLevelType w:val="hybridMultilevel"/>
    <w:tmpl w:val="DF30B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978B5"/>
    <w:multiLevelType w:val="hybridMultilevel"/>
    <w:tmpl w:val="3CD06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E06EF"/>
    <w:multiLevelType w:val="hybridMultilevel"/>
    <w:tmpl w:val="CDA01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F1036"/>
    <w:multiLevelType w:val="hybridMultilevel"/>
    <w:tmpl w:val="0608C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632CA"/>
    <w:multiLevelType w:val="hybridMultilevel"/>
    <w:tmpl w:val="36E43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16825"/>
    <w:multiLevelType w:val="hybridMultilevel"/>
    <w:tmpl w:val="1BD889F2"/>
    <w:lvl w:ilvl="0" w:tplc="06486B4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986737362">
    <w:abstractNumId w:val="5"/>
  </w:num>
  <w:num w:numId="2" w16cid:durableId="901059735">
    <w:abstractNumId w:val="2"/>
  </w:num>
  <w:num w:numId="3" w16cid:durableId="1771924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346100">
    <w:abstractNumId w:val="1"/>
  </w:num>
  <w:num w:numId="5" w16cid:durableId="936399723">
    <w:abstractNumId w:val="4"/>
  </w:num>
  <w:num w:numId="6" w16cid:durableId="1082872770">
    <w:abstractNumId w:val="0"/>
  </w:num>
  <w:num w:numId="7" w16cid:durableId="898595299">
    <w:abstractNumId w:val="0"/>
  </w:num>
  <w:num w:numId="8" w16cid:durableId="998195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A4"/>
    <w:rsid w:val="0000399F"/>
    <w:rsid w:val="00011956"/>
    <w:rsid w:val="00044A72"/>
    <w:rsid w:val="00091483"/>
    <w:rsid w:val="000A7DA5"/>
    <w:rsid w:val="001D5BFE"/>
    <w:rsid w:val="002117BB"/>
    <w:rsid w:val="0021375C"/>
    <w:rsid w:val="00217D6C"/>
    <w:rsid w:val="00236D39"/>
    <w:rsid w:val="002A33BD"/>
    <w:rsid w:val="00316036"/>
    <w:rsid w:val="006254B7"/>
    <w:rsid w:val="00696CE8"/>
    <w:rsid w:val="007560FF"/>
    <w:rsid w:val="00756F9D"/>
    <w:rsid w:val="0076055D"/>
    <w:rsid w:val="007C3D32"/>
    <w:rsid w:val="007D3E0C"/>
    <w:rsid w:val="007E33ED"/>
    <w:rsid w:val="00846742"/>
    <w:rsid w:val="008A40A4"/>
    <w:rsid w:val="0097328F"/>
    <w:rsid w:val="009C5B7E"/>
    <w:rsid w:val="00A20430"/>
    <w:rsid w:val="00A469FB"/>
    <w:rsid w:val="00A53F1A"/>
    <w:rsid w:val="00AC6C93"/>
    <w:rsid w:val="00B12D9D"/>
    <w:rsid w:val="00B17AAF"/>
    <w:rsid w:val="00B23D19"/>
    <w:rsid w:val="00BE22E8"/>
    <w:rsid w:val="00C134CB"/>
    <w:rsid w:val="00C21DA6"/>
    <w:rsid w:val="00C22285"/>
    <w:rsid w:val="00C27D87"/>
    <w:rsid w:val="00C60E62"/>
    <w:rsid w:val="00C82139"/>
    <w:rsid w:val="00CC1B12"/>
    <w:rsid w:val="00D91772"/>
    <w:rsid w:val="00D97064"/>
    <w:rsid w:val="00DA2ADE"/>
    <w:rsid w:val="00DF423A"/>
    <w:rsid w:val="00E27EF5"/>
    <w:rsid w:val="00E30764"/>
    <w:rsid w:val="00E315B4"/>
    <w:rsid w:val="00E3173B"/>
    <w:rsid w:val="00F01682"/>
    <w:rsid w:val="00F45385"/>
    <w:rsid w:val="00F95DB2"/>
    <w:rsid w:val="00FA1B93"/>
    <w:rsid w:val="00FE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4B865"/>
  <w15:chartTrackingRefBased/>
  <w15:docId w15:val="{C453E366-3E20-420A-922E-73016BA2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0A4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:lang w:val="cs-CZ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4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40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4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40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40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40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40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40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4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4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40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40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40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40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40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40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40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40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4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4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4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4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40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40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40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4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40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40A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A40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0A4"/>
  </w:style>
  <w:style w:type="paragraph" w:styleId="Stopka">
    <w:name w:val="footer"/>
    <w:basedOn w:val="Normalny"/>
    <w:link w:val="StopkaZnak"/>
    <w:uiPriority w:val="99"/>
    <w:unhideWhenUsed/>
    <w:rsid w:val="008A40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0A4"/>
  </w:style>
  <w:style w:type="table" w:styleId="Tabela-Siatka">
    <w:name w:val="Table Grid"/>
    <w:basedOn w:val="Standardowy"/>
    <w:uiPriority w:val="39"/>
    <w:rsid w:val="00696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53F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3F1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0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7064"/>
    <w:rPr>
      <w:rFonts w:ascii="Cambria" w:eastAsia="Cambria" w:hAnsi="Cambria" w:cs="Times New Roman"/>
      <w:kern w:val="0"/>
      <w:sz w:val="20"/>
      <w:szCs w:val="20"/>
      <w:lang w:val="cs-CZ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706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3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3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328F"/>
    <w:rPr>
      <w:rFonts w:ascii="Cambria" w:eastAsia="Cambria" w:hAnsi="Cambria" w:cs="Times New Roman"/>
      <w:kern w:val="0"/>
      <w:sz w:val="20"/>
      <w:szCs w:val="20"/>
      <w:lang w:val="cs-CZ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3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328F"/>
    <w:rPr>
      <w:rFonts w:ascii="Cambria" w:eastAsia="Cambria" w:hAnsi="Cambria" w:cs="Times New Roman"/>
      <w:b/>
      <w:bCs/>
      <w:kern w:val="0"/>
      <w:sz w:val="20"/>
      <w:szCs w:val="20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odo@irt.wroc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4AECD-4286-4B7C-A793-D62718F6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Lisiewicz</dc:creator>
  <cp:keywords/>
  <dc:description/>
  <cp:lastModifiedBy>UGWB</cp:lastModifiedBy>
  <cp:revision>2</cp:revision>
  <dcterms:created xsi:type="dcterms:W3CDTF">2025-03-19T07:03:00Z</dcterms:created>
  <dcterms:modified xsi:type="dcterms:W3CDTF">2025-03-19T07:03:00Z</dcterms:modified>
</cp:coreProperties>
</file>