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F134" w14:textId="77777777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ind w:left="5664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4"/>
          <w:szCs w:val="24"/>
        </w:rPr>
        <w:t>………………………………</w:t>
      </w:r>
    </w:p>
    <w:p w14:paraId="578B1CE6" w14:textId="77777777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" w:hAnsi="TimesNewRoman" w:cs="TimesNewRoman"/>
          <w:sz w:val="20"/>
          <w:szCs w:val="20"/>
        </w:rPr>
      </w:pPr>
      <w:r w:rsidRPr="004C0BA3">
        <w:rPr>
          <w:rFonts w:ascii="TimesNewRoman" w:hAnsi="TimesNewRoman" w:cs="TimesNewRoman"/>
          <w:sz w:val="20"/>
          <w:szCs w:val="20"/>
        </w:rPr>
        <w:t>(data)</w:t>
      </w:r>
    </w:p>
    <w:p w14:paraId="74D973FE" w14:textId="77777777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0EE08890" w14:textId="74F84E1C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4"/>
          <w:szCs w:val="24"/>
        </w:rPr>
        <w:t>Wnioskodawca:</w:t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  <w:t xml:space="preserve"> Adresat:</w:t>
      </w:r>
    </w:p>
    <w:p w14:paraId="22A6422A" w14:textId="77777777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6E3AA18" w14:textId="497EDB0C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4C0BA3">
        <w:rPr>
          <w:rFonts w:ascii="TimesNewRoman" w:hAnsi="TimesNewRoman" w:cs="TimesNewRoman"/>
          <w:sz w:val="28"/>
          <w:szCs w:val="28"/>
        </w:rPr>
        <w:t xml:space="preserve">…………………………………. 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 w:rsidRPr="004C0BA3">
        <w:rPr>
          <w:rFonts w:ascii="TimesNewRoman" w:hAnsi="TimesNewRoman" w:cs="TimesNewRoman"/>
          <w:sz w:val="28"/>
          <w:szCs w:val="28"/>
        </w:rPr>
        <w:t>……………………………</w:t>
      </w:r>
    </w:p>
    <w:p w14:paraId="770133E1" w14:textId="58EE4FF9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C0BA3">
        <w:rPr>
          <w:rFonts w:ascii="TimesNewRoman" w:hAnsi="TimesNewRoman" w:cs="TimesNewRoman"/>
          <w:sz w:val="20"/>
          <w:szCs w:val="20"/>
        </w:rPr>
        <w:t xml:space="preserve">(imię i nazwisko/nazwa wnioskodawcy)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Pr="004C0BA3">
        <w:rPr>
          <w:rFonts w:ascii="TimesNewRoman" w:hAnsi="TimesNewRoman" w:cs="TimesNewRoman"/>
          <w:sz w:val="20"/>
          <w:szCs w:val="20"/>
        </w:rPr>
        <w:t>(nazwa organu)</w:t>
      </w:r>
    </w:p>
    <w:p w14:paraId="753D8800" w14:textId="77777777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043044CA" w14:textId="1450CAAC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4"/>
          <w:szCs w:val="24"/>
        </w:rPr>
        <w:t xml:space="preserve">…………………………............. </w:t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="004D348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>…………………………….</w:t>
      </w:r>
    </w:p>
    <w:p w14:paraId="5742C78C" w14:textId="77777777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ACBAB36" w14:textId="7A7BD464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4"/>
          <w:szCs w:val="24"/>
        </w:rPr>
        <w:t xml:space="preserve">…………………………………. </w:t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ab/>
      </w:r>
      <w:r w:rsidR="004D348F">
        <w:rPr>
          <w:rFonts w:ascii="TimesNewRoman" w:hAnsi="TimesNewRoman" w:cs="TimesNewRoman"/>
          <w:sz w:val="24"/>
          <w:szCs w:val="24"/>
        </w:rPr>
        <w:tab/>
      </w:r>
      <w:r w:rsidRPr="00A26BDF">
        <w:rPr>
          <w:rFonts w:ascii="TimesNewRoman" w:hAnsi="TimesNewRoman" w:cs="TimesNewRoman"/>
          <w:sz w:val="24"/>
          <w:szCs w:val="24"/>
        </w:rPr>
        <w:t>…………………………….</w:t>
      </w:r>
    </w:p>
    <w:p w14:paraId="02740871" w14:textId="71AD62CD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C0BA3">
        <w:rPr>
          <w:rFonts w:ascii="TimesNewRoman" w:hAnsi="TimesNewRoman" w:cs="TimesNewRoman"/>
          <w:sz w:val="20"/>
          <w:szCs w:val="20"/>
        </w:rPr>
        <w:t xml:space="preserve">(adres)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Pr="004C0BA3">
        <w:rPr>
          <w:rFonts w:ascii="TimesNewRoman" w:hAnsi="TimesNewRoman" w:cs="TimesNewRoman"/>
          <w:sz w:val="20"/>
          <w:szCs w:val="20"/>
        </w:rPr>
        <w:t>(adres)</w:t>
      </w:r>
    </w:p>
    <w:p w14:paraId="38749804" w14:textId="77777777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4"/>
          <w:szCs w:val="24"/>
        </w:rPr>
        <w:t>………………………………….</w:t>
      </w:r>
    </w:p>
    <w:p w14:paraId="6BF89770" w14:textId="77777777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4C0BA3">
        <w:rPr>
          <w:rFonts w:ascii="TimesNewRoman" w:hAnsi="TimesNewRoman" w:cs="TimesNewRoman"/>
          <w:sz w:val="20"/>
          <w:szCs w:val="20"/>
        </w:rPr>
        <w:t>(nr telefonu/adres e-mail)1)</w:t>
      </w:r>
    </w:p>
    <w:p w14:paraId="508C9B8A" w14:textId="77777777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23A35018" w14:textId="77777777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1C68CF9C" w14:textId="4868D530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78C76AC6" w14:textId="1558340E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73D1B5F4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3AD68731" w14:textId="4B4475D2" w:rsidR="004C0BA3" w:rsidRPr="004C0BA3" w:rsidRDefault="004C0BA3" w:rsidP="004C0B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4C0BA3">
        <w:rPr>
          <w:rFonts w:ascii="TimesNewRoman,Bold" w:hAnsi="TimesNewRoman,Bold" w:cs="TimesNewRoman,Bold"/>
          <w:b/>
          <w:bCs/>
          <w:sz w:val="28"/>
          <w:szCs w:val="28"/>
        </w:rPr>
        <w:t>WNIOSEK O USTALENIE NUMERU PORZĄDKOWEGO</w:t>
      </w:r>
    </w:p>
    <w:p w14:paraId="2ED0140E" w14:textId="77777777" w:rsidR="004C0BA3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4104637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A238E6D" w14:textId="4F3E4CAC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vertAlign w:val="superscript"/>
        </w:rPr>
      </w:pPr>
      <w:r w:rsidRPr="00A26BDF">
        <w:rPr>
          <w:rFonts w:ascii="TimesNewRoman" w:hAnsi="TimesNewRoman" w:cs="TimesNewRoman"/>
        </w:rPr>
        <w:t xml:space="preserve">Wnoszę o ustalenie numeru porządkowego budynkowi/budynkom </w:t>
      </w:r>
      <w:r w:rsidRPr="00A26BDF">
        <w:rPr>
          <w:rFonts w:ascii="TimesNewRoman" w:hAnsi="TimesNewRoman" w:cs="TimesNewRoman"/>
          <w:vertAlign w:val="superscript"/>
        </w:rPr>
        <w:t>2) 3)</w:t>
      </w:r>
      <w:r w:rsidRPr="00A26BDF">
        <w:rPr>
          <w:rFonts w:ascii="TimesNewRoman" w:hAnsi="TimesNewRoman" w:cs="TimesNewRoman"/>
        </w:rPr>
        <w:t xml:space="preserve"> zlokalizowanemu/-</w:t>
      </w:r>
      <w:proofErr w:type="spellStart"/>
      <w:r w:rsidRPr="00A26BDF">
        <w:rPr>
          <w:rFonts w:ascii="TimesNewRoman" w:hAnsi="TimesNewRoman" w:cs="TimesNewRoman"/>
        </w:rPr>
        <w:t>nym</w:t>
      </w:r>
      <w:proofErr w:type="spellEnd"/>
      <w:r w:rsidRPr="00A26BDF">
        <w:rPr>
          <w:rFonts w:ascii="TimesNewRoman" w:hAnsi="TimesNewRoman" w:cs="TimesNewRoman"/>
        </w:rPr>
        <w:t xml:space="preserve"> </w:t>
      </w:r>
      <w:r w:rsidRPr="00A26BDF">
        <w:rPr>
          <w:rFonts w:ascii="TimesNewRoman" w:hAnsi="TimesNewRoman" w:cs="TimesNewRoman"/>
          <w:vertAlign w:val="superscript"/>
        </w:rPr>
        <w:t xml:space="preserve">3)   </w:t>
      </w:r>
    </w:p>
    <w:p w14:paraId="73DDABB0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2058CA9D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F1E22C4" w14:textId="1F627CC1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A26BDF">
        <w:rPr>
          <w:rFonts w:ascii="TimesNewRoman" w:hAnsi="TimesNewRoman" w:cs="TimesNewRoman"/>
        </w:rPr>
        <w:t>w miejscowości ……………….………………………………………………………………..</w:t>
      </w:r>
    </w:p>
    <w:p w14:paraId="02D3DD52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0AA002C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02289166" w14:textId="09619BFD" w:rsidR="004C0BA3" w:rsidRPr="00A26BDF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A26BDF">
        <w:rPr>
          <w:rFonts w:ascii="TimesNewRoman" w:hAnsi="TimesNewRoman" w:cs="TimesNewRoman"/>
        </w:rPr>
        <w:t>na działce ewidencyjnej …………… w obrębie ………………………….……………………</w:t>
      </w:r>
    </w:p>
    <w:p w14:paraId="2B85AF8C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810B25B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695EA183" w14:textId="42AC539E" w:rsidR="004C0BA3" w:rsidRPr="00A26BDF" w:rsidRDefault="004C0BA3" w:rsidP="00A26B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</w:rPr>
      </w:pPr>
      <w:r w:rsidRPr="00A26BDF">
        <w:rPr>
          <w:rFonts w:ascii="TimesNewRoman" w:hAnsi="TimesNewRoman" w:cs="TimesNewRoman"/>
        </w:rPr>
        <w:t>…………………………</w:t>
      </w:r>
    </w:p>
    <w:p w14:paraId="6E6705EA" w14:textId="364E644A" w:rsidR="004C0BA3" w:rsidRPr="004C0BA3" w:rsidRDefault="004C0BA3" w:rsidP="00A26B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24"/>
          <w:szCs w:val="24"/>
        </w:rPr>
      </w:pPr>
      <w:r w:rsidRPr="00A26BDF">
        <w:rPr>
          <w:rFonts w:ascii="TimesNewRoman" w:hAnsi="TimesNewRoman" w:cs="TimesNewRoman"/>
          <w:sz w:val="20"/>
          <w:szCs w:val="20"/>
        </w:rPr>
        <w:t>(podpis wnioskodawcy)</w:t>
      </w:r>
      <w:r w:rsidR="00A26BDF">
        <w:rPr>
          <w:rFonts w:ascii="TimesNewRoman" w:hAnsi="TimesNewRoman" w:cs="TimesNewRoman"/>
          <w:sz w:val="24"/>
          <w:szCs w:val="24"/>
        </w:rPr>
        <w:t xml:space="preserve"> </w:t>
      </w:r>
      <w:r w:rsidRPr="00A26BDF">
        <w:rPr>
          <w:rFonts w:ascii="TimesNewRoman" w:hAnsi="TimesNewRoman" w:cs="TimesNewRoman"/>
          <w:sz w:val="24"/>
          <w:szCs w:val="24"/>
          <w:vertAlign w:val="superscript"/>
        </w:rPr>
        <w:t>4)</w:t>
      </w:r>
    </w:p>
    <w:p w14:paraId="3D3423C1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6BB5ECB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62BE4B2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5B62FBF" w14:textId="6C4818DA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4EE6054" w14:textId="67F2372D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23BB02F" w14:textId="56E2D80F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787A13F" w14:textId="0941DA03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E555CB0" w14:textId="6BD19D3B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389E3B5" w14:textId="3BF17996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9D2395F" w14:textId="50EFCF19" w:rsidR="00F33B80" w:rsidRDefault="00F33B80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0CCE83C" w14:textId="77777777" w:rsidR="00A26BDF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ED12442" w14:textId="41215D34" w:rsidR="00A26BDF" w:rsidRPr="00F33B80" w:rsidRDefault="00A26BDF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u w:val="single"/>
        </w:rPr>
      </w:pPr>
    </w:p>
    <w:p w14:paraId="015AE55C" w14:textId="3F5F872A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1) Dane nieobowiązkowe, przy czym ich podanie może ułatwić kontakt w celu rozpatrzenia wniosku i załatwienia sprawy.</w:t>
      </w:r>
    </w:p>
    <w:p w14:paraId="171DBDEF" w14:textId="77777777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2) Jeżeli wniosek dotyczy więcej niż jednego budynku lub sytuacja w terenie nie wskazuje jednoznacznie, któremu</w:t>
      </w:r>
    </w:p>
    <w:p w14:paraId="6B0C468D" w14:textId="77777777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budynkowi ma zostać ustalony numer porządkowy – do wniosku należy dołączyć mapę lub szkic z ich lokalizacją</w:t>
      </w:r>
    </w:p>
    <w:p w14:paraId="50FB7490" w14:textId="77777777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i oznaczeniem.</w:t>
      </w:r>
    </w:p>
    <w:p w14:paraId="59B398BE" w14:textId="77777777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3) Niepotrzebne skreślić.</w:t>
      </w:r>
    </w:p>
    <w:p w14:paraId="59F7A875" w14:textId="77777777" w:rsidR="004C0BA3" w:rsidRPr="00F33B80" w:rsidRDefault="004C0BA3" w:rsidP="004C0B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4) Podpis własnoręczny, a w przypadku składania wniosku w postaci elektronicznej: kwalifikowany podpis elektroniczny,</w:t>
      </w:r>
    </w:p>
    <w:p w14:paraId="2226F1F6" w14:textId="693A7908" w:rsidR="00194F86" w:rsidRDefault="004C0BA3" w:rsidP="004C0BA3">
      <w:pPr>
        <w:rPr>
          <w:rFonts w:ascii="TimesNewRoman" w:hAnsi="TimesNewRoman" w:cs="TimesNewRoman"/>
          <w:sz w:val="18"/>
          <w:szCs w:val="18"/>
        </w:rPr>
      </w:pPr>
      <w:r w:rsidRPr="00F33B80">
        <w:rPr>
          <w:rFonts w:ascii="TimesNewRoman" w:hAnsi="TimesNewRoman" w:cs="TimesNewRoman"/>
          <w:sz w:val="18"/>
          <w:szCs w:val="18"/>
        </w:rPr>
        <w:t>podpis osobisty albo podpis zaufany.</w:t>
      </w:r>
    </w:p>
    <w:p w14:paraId="03421EF9" w14:textId="1AAADBA0" w:rsidR="00E10BE8" w:rsidRDefault="00E10BE8" w:rsidP="004C0BA3">
      <w:pPr>
        <w:rPr>
          <w:rFonts w:ascii="TimesNewRoman" w:hAnsi="TimesNewRoman" w:cs="TimesNewRoman"/>
          <w:sz w:val="18"/>
          <w:szCs w:val="18"/>
        </w:rPr>
      </w:pPr>
    </w:p>
    <w:p w14:paraId="73C626D5" w14:textId="77777777" w:rsidR="00E10BE8" w:rsidRDefault="00E10BE8" w:rsidP="004C0BA3">
      <w:pPr>
        <w:rPr>
          <w:rFonts w:ascii="TimesNewRoman" w:hAnsi="TimesNewRoman" w:cs="TimesNewRoman"/>
          <w:sz w:val="18"/>
          <w:szCs w:val="18"/>
        </w:rPr>
      </w:pPr>
    </w:p>
    <w:p w14:paraId="4520E796" w14:textId="77777777" w:rsidR="00194F86" w:rsidRDefault="00194F86" w:rsidP="00194F86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ogólnego rozporządzenia o ochronie danych osobowych z dnia 27 kwietnia 2016 r. </w:t>
      </w:r>
      <w:r>
        <w:rPr>
          <w:sz w:val="20"/>
          <w:szCs w:val="20"/>
        </w:rPr>
        <w:br/>
        <w:t>(Dz. Urz. UE L 119 z 04.05.2016), i</w:t>
      </w:r>
      <w:r>
        <w:rPr>
          <w:rStyle w:val="Uwydatnienie"/>
          <w:i w:val="0"/>
          <w:iCs w:val="0"/>
          <w:sz w:val="20"/>
          <w:szCs w:val="20"/>
        </w:rPr>
        <w:t>nformuję, że:</w:t>
      </w:r>
    </w:p>
    <w:p w14:paraId="1A612FD3" w14:textId="77777777" w:rsidR="00194F86" w:rsidRDefault="00194F86" w:rsidP="00194F86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 xml:space="preserve">Administratorem danych jest </w:t>
      </w:r>
      <w:r>
        <w:rPr>
          <w:sz w:val="20"/>
          <w:szCs w:val="20"/>
        </w:rPr>
        <w:t>Wójt Gminy Warta Bolesławiecka, z siedzibą w Urzędzie Gminy Warta Bolesławiecka; Warta Bolesławiecka 40C; 59-720 Raciborowice Górne.</w:t>
      </w:r>
    </w:p>
    <w:p w14:paraId="1D746C53" w14:textId="77777777" w:rsidR="00194F86" w:rsidRDefault="00194F86" w:rsidP="00194F86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Urzędzie Gminy Warta Bolesławiecka możliwy jest pod numerem tel. +48 76 3000140 lub adresem email </w:t>
      </w:r>
      <w:hyperlink r:id="rId5" w:history="1">
        <w:r>
          <w:rPr>
            <w:rStyle w:val="Hipercze"/>
            <w:sz w:val="20"/>
            <w:szCs w:val="20"/>
          </w:rPr>
          <w:t>iodo@amt24.biz</w:t>
        </w:r>
      </w:hyperlink>
    </w:p>
    <w:p w14:paraId="166C683F" w14:textId="60203EC7" w:rsidR="00194F86" w:rsidRDefault="00194F86" w:rsidP="00194F86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 xml:space="preserve">Celem zbierania danych jest ich </w:t>
      </w:r>
      <w:r>
        <w:rPr>
          <w:sz w:val="20"/>
          <w:szCs w:val="20"/>
        </w:rPr>
        <w:t>przetwarzanie wyłącznie w celu realizacji zadań publicznych na warunkach wskazanych w art. 6 ust. 1 lit. c ogólnego rozporządzenia 2016/679, w związku z ustawą z dnia 17 maja 1989r. Prawo geodezyjne i kartograficzne oraz rozporządzeniem Ministra Rozwoju, Pracy i Technologii z dnia 21 lipca 2021r. w sprawie ewidencji miejscowości, ulic i adresów.</w:t>
      </w:r>
    </w:p>
    <w:p w14:paraId="57E80649" w14:textId="77777777" w:rsidR="00194F86" w:rsidRDefault="00194F86" w:rsidP="00194F86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Na każdym etapie przetwarzana danych osobowych </w:t>
      </w:r>
      <w:r>
        <w:rPr>
          <w:sz w:val="20"/>
          <w:szCs w:val="20"/>
        </w:rPr>
        <w:t>posiada Pani/Pan prawo do:</w:t>
      </w:r>
    </w:p>
    <w:p w14:paraId="7B4610B5" w14:textId="77777777" w:rsidR="00194F86" w:rsidRDefault="00194F86" w:rsidP="00194F86">
      <w:pPr>
        <w:pStyle w:val="NormalnyWeb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sprostowania (poprawienia) danych,</w:t>
      </w:r>
    </w:p>
    <w:p w14:paraId="49FBE910" w14:textId="77777777" w:rsidR="00194F86" w:rsidRDefault="00194F86" w:rsidP="00194F86">
      <w:pPr>
        <w:pStyle w:val="NormalnyWeb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ograniczenia przetwarzania danych (wstrzymanie operacji na danych lub nieusuwanie danych – stosownie do treści złożonego wniosku),</w:t>
      </w:r>
    </w:p>
    <w:p w14:paraId="6028E7A6" w14:textId="77777777" w:rsidR="00194F86" w:rsidRDefault="00194F86" w:rsidP="00194F86">
      <w:pPr>
        <w:pStyle w:val="NormalnyWeb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dostępu do danych (o informację o przetwarzanych przez Urząd danych oraz kopię tych danych),</w:t>
      </w:r>
    </w:p>
    <w:p w14:paraId="1C4BA72B" w14:textId="77777777" w:rsidR="00194F86" w:rsidRDefault="00194F86" w:rsidP="00194F86">
      <w:pPr>
        <w:pStyle w:val="NormalnyWeb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 xml:space="preserve">wniesienia skargi do organu nadzorczego tj. </w:t>
      </w:r>
      <w:r>
        <w:rPr>
          <w:sz w:val="20"/>
          <w:szCs w:val="20"/>
        </w:rPr>
        <w:t>Prezesa Urzędu Ochrony Danych Osobowych, ul. Stawki 2, 00-193 WARSZAWA Tel. (+48) 228607086.</w:t>
      </w:r>
    </w:p>
    <w:p w14:paraId="1D58EAA0" w14:textId="77777777" w:rsidR="00194F86" w:rsidRDefault="00194F86" w:rsidP="00194F86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na podstawie art. 6 ust. 1 lit. c RODO, nie przysługuje Pani/Panu prawo do:</w:t>
      </w:r>
    </w:p>
    <w:p w14:paraId="772DB2F8" w14:textId="77777777" w:rsidR="00194F86" w:rsidRDefault="00194F86" w:rsidP="00194F86">
      <w:pPr>
        <w:pStyle w:val="NormalnyWeb"/>
        <w:numPr>
          <w:ilvl w:val="0"/>
          <w:numId w:val="4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danych osobowych, na zasadach określonych w art. 21 RODO</w:t>
      </w:r>
    </w:p>
    <w:p w14:paraId="2F37D2CD" w14:textId="77777777" w:rsidR="00194F86" w:rsidRDefault="00194F86" w:rsidP="00194F86">
      <w:pPr>
        <w:pStyle w:val="NormalnyWeb"/>
        <w:numPr>
          <w:ilvl w:val="0"/>
          <w:numId w:val="4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usunięcia danych, </w:t>
      </w:r>
    </w:p>
    <w:p w14:paraId="0B9EBBF2" w14:textId="77777777" w:rsidR="00194F86" w:rsidRDefault="00194F86" w:rsidP="00194F86">
      <w:pPr>
        <w:pStyle w:val="NormalnyWeb"/>
        <w:numPr>
          <w:ilvl w:val="0"/>
          <w:numId w:val="4"/>
        </w:numPr>
        <w:tabs>
          <w:tab w:val="clear" w:pos="720"/>
          <w:tab w:val="num" w:pos="1440"/>
        </w:tabs>
        <w:spacing w:before="0" w:beforeAutospacing="0" w:after="0" w:line="240" w:lineRule="auto"/>
        <w:ind w:left="14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przenoszenia danych osobowych, o którym mowa w art. 20 RODO.</w:t>
      </w:r>
    </w:p>
    <w:p w14:paraId="639CF29A" w14:textId="77777777" w:rsidR="00194F86" w:rsidRDefault="00194F86" w:rsidP="00194F86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Pani/Pana dane nie będą przetwarzane w sposób zautomatyzowany i nie będą poddawane profilowaniu.</w:t>
      </w:r>
    </w:p>
    <w:p w14:paraId="1713E6EC" w14:textId="77777777" w:rsidR="00194F86" w:rsidRDefault="00194F86" w:rsidP="00194F86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 xml:space="preserve">Podanie danych jest dobrowolne, lecz niezbędne do wykonania obowiązków prawnych administratora, których realizacja jest związana z obowiązkiem zebrania danych od osoby, której dane dotyczą (np. poprzez deklaracje, wypełnienie wniosku </w:t>
      </w:r>
      <w:proofErr w:type="spellStart"/>
      <w:r>
        <w:rPr>
          <w:rStyle w:val="Uwydatnienie"/>
          <w:i w:val="0"/>
          <w:iCs w:val="0"/>
          <w:sz w:val="20"/>
          <w:szCs w:val="20"/>
        </w:rPr>
        <w:t>ect</w:t>
      </w:r>
      <w:proofErr w:type="spellEnd"/>
      <w:r>
        <w:rPr>
          <w:rStyle w:val="Uwydatnienie"/>
          <w:i w:val="0"/>
          <w:iCs w:val="0"/>
          <w:sz w:val="20"/>
          <w:szCs w:val="20"/>
        </w:rPr>
        <w:t>.)</w:t>
      </w:r>
    </w:p>
    <w:p w14:paraId="718EB191" w14:textId="77777777" w:rsidR="00194F86" w:rsidRDefault="00194F86" w:rsidP="00194F86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14:paraId="0A3EEC9C" w14:textId="77777777" w:rsidR="00194F86" w:rsidRDefault="00194F86" w:rsidP="00194F86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rStyle w:val="Uwydatnienie"/>
          <w:i w:val="0"/>
          <w:iCs w:val="0"/>
          <w:sz w:val="20"/>
          <w:szCs w:val="20"/>
        </w:rPr>
        <w:t xml:space="preserve">Dane osobowe będą przechowywane okresach przewidzianych w </w:t>
      </w:r>
      <w:r>
        <w:rPr>
          <w:sz w:val="20"/>
          <w:szCs w:val="20"/>
        </w:rPr>
        <w:t>rozporządzeniu Prezesa Rady Ministrów z dnia 18 stycznia 2011 r. w sprawie instrukcji kancelaryjnej, jednolitych rzeczowych wykazów akt oraz instrukcji w sprawie organizacji i zakresu działania archiwów zakładowych (Dz.U. nr 14, poz. 67 ze zmianami)</w:t>
      </w:r>
      <w:r>
        <w:rPr>
          <w:rStyle w:val="Uwydatnienie"/>
          <w:i w:val="0"/>
          <w:iCs w:val="0"/>
          <w:sz w:val="20"/>
          <w:szCs w:val="20"/>
        </w:rPr>
        <w:t>, licząc okres przechowywania od roku następującego po zakończeniu postępowania administracyjnego.</w:t>
      </w:r>
    </w:p>
    <w:p w14:paraId="2B07C390" w14:textId="77777777" w:rsidR="00194F86" w:rsidRDefault="00194F86" w:rsidP="00194F86">
      <w:pPr>
        <w:pStyle w:val="NormalnyWeb"/>
        <w:spacing w:before="0" w:beforeAutospacing="0" w:after="0" w:line="240" w:lineRule="auto"/>
        <w:rPr>
          <w:sz w:val="20"/>
          <w:szCs w:val="20"/>
        </w:rPr>
      </w:pPr>
    </w:p>
    <w:p w14:paraId="20DFCF50" w14:textId="77777777" w:rsidR="00194F86" w:rsidRDefault="00194F86" w:rsidP="004C0BA3">
      <w:pPr>
        <w:rPr>
          <w:rFonts w:ascii="TimesNewRoman" w:hAnsi="TimesNewRoman" w:cs="TimesNewRoman"/>
          <w:sz w:val="18"/>
          <w:szCs w:val="18"/>
        </w:rPr>
      </w:pPr>
    </w:p>
    <w:p w14:paraId="072C8B04" w14:textId="77777777" w:rsidR="00194F86" w:rsidRPr="00194F86" w:rsidRDefault="00194F86" w:rsidP="004C0BA3">
      <w:pPr>
        <w:rPr>
          <w:rFonts w:ascii="TimesNewRoman" w:hAnsi="TimesNewRoman" w:cs="TimesNewRoman"/>
          <w:sz w:val="18"/>
          <w:szCs w:val="18"/>
        </w:rPr>
      </w:pPr>
    </w:p>
    <w:sectPr w:rsidR="00194F86" w:rsidRPr="00194F86" w:rsidSect="00A2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046B"/>
    <w:multiLevelType w:val="multilevel"/>
    <w:tmpl w:val="0F3CB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A216F"/>
    <w:multiLevelType w:val="multilevel"/>
    <w:tmpl w:val="9E9653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754B8"/>
    <w:multiLevelType w:val="multilevel"/>
    <w:tmpl w:val="E2E2BE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513E0"/>
    <w:multiLevelType w:val="multilevel"/>
    <w:tmpl w:val="A47E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D74FD"/>
    <w:multiLevelType w:val="multilevel"/>
    <w:tmpl w:val="DB2A86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955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648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3206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090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98369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A3"/>
    <w:rsid w:val="00194F86"/>
    <w:rsid w:val="004C0BA3"/>
    <w:rsid w:val="004D348F"/>
    <w:rsid w:val="00A26BDF"/>
    <w:rsid w:val="00A62911"/>
    <w:rsid w:val="00DC448D"/>
    <w:rsid w:val="00E10BE8"/>
    <w:rsid w:val="00F12631"/>
    <w:rsid w:val="00F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327A"/>
  <w15:docId w15:val="{E7552958-4598-49AF-884C-A9FDCAFE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94F86"/>
    <w:rPr>
      <w:color w:val="0000FF"/>
      <w:u w:val="single"/>
    </w:rPr>
  </w:style>
  <w:style w:type="paragraph" w:styleId="NormalnyWeb">
    <w:name w:val="Normal (Web)"/>
    <w:basedOn w:val="Normalny"/>
    <w:rsid w:val="00194F8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194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Kwiatkowska</dc:creator>
  <cp:lastModifiedBy>UGWB</cp:lastModifiedBy>
  <cp:revision>2</cp:revision>
  <cp:lastPrinted>2021-07-30T07:34:00Z</cp:lastPrinted>
  <dcterms:created xsi:type="dcterms:W3CDTF">2025-08-22T11:09:00Z</dcterms:created>
  <dcterms:modified xsi:type="dcterms:W3CDTF">2025-08-22T11:09:00Z</dcterms:modified>
</cp:coreProperties>
</file>